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895" w:rsidRPr="00284D6A" w:rsidRDefault="00E96895" w:rsidP="00A71217">
      <w:pPr>
        <w:spacing w:after="0" w:line="360" w:lineRule="auto"/>
        <w:jc w:val="center"/>
        <w:rPr>
          <w:rFonts w:ascii="Arial" w:hAnsi="Arial" w:cs="Arial"/>
          <w:b/>
          <w:sz w:val="32"/>
          <w:szCs w:val="32"/>
          <w:lang w:val="sv-SE"/>
        </w:rPr>
      </w:pPr>
      <w:r w:rsidRPr="00284D6A">
        <w:rPr>
          <w:rFonts w:ascii="Arial" w:hAnsi="Arial" w:cs="Arial"/>
          <w:b/>
          <w:sz w:val="32"/>
          <w:szCs w:val="32"/>
          <w:lang w:val="sv-SE"/>
        </w:rPr>
        <w:t>BAB II</w:t>
      </w:r>
    </w:p>
    <w:p w:rsidR="00E96895" w:rsidRPr="00284D6A" w:rsidRDefault="00724686" w:rsidP="00B114F1">
      <w:pPr>
        <w:spacing w:after="0" w:line="240" w:lineRule="auto"/>
        <w:jc w:val="center"/>
        <w:rPr>
          <w:rFonts w:ascii="Arial" w:hAnsi="Arial" w:cs="Arial"/>
          <w:b/>
          <w:sz w:val="32"/>
          <w:szCs w:val="32"/>
          <w:lang w:val="id-ID"/>
        </w:rPr>
      </w:pPr>
      <w:r>
        <w:rPr>
          <w:rFonts w:ascii="Arial" w:hAnsi="Arial" w:cs="Arial"/>
          <w:b/>
          <w:sz w:val="32"/>
          <w:szCs w:val="32"/>
          <w:lang w:val="id-ID"/>
        </w:rPr>
        <w:t>EVALU</w:t>
      </w:r>
      <w:r w:rsidR="000D67E4">
        <w:rPr>
          <w:rFonts w:ascii="Arial" w:hAnsi="Arial" w:cs="Arial"/>
          <w:b/>
          <w:sz w:val="32"/>
          <w:szCs w:val="32"/>
          <w:lang w:val="id-ID"/>
        </w:rPr>
        <w:t>ASI PELAKSANAAN RENJA TAHUN 201</w:t>
      </w:r>
      <w:r w:rsidR="00AE271A">
        <w:rPr>
          <w:rFonts w:ascii="Arial" w:hAnsi="Arial" w:cs="Arial"/>
          <w:b/>
          <w:sz w:val="32"/>
          <w:szCs w:val="32"/>
          <w:lang w:val="id-ID"/>
        </w:rPr>
        <w:t>6</w:t>
      </w:r>
      <w:r w:rsidR="00E96895" w:rsidRPr="00284D6A">
        <w:rPr>
          <w:rFonts w:ascii="Arial" w:hAnsi="Arial" w:cs="Arial"/>
          <w:b/>
          <w:sz w:val="32"/>
          <w:szCs w:val="32"/>
          <w:lang w:val="sv-SE"/>
        </w:rPr>
        <w:t xml:space="preserve"> </w:t>
      </w:r>
    </w:p>
    <w:p w:rsidR="00E96895" w:rsidRPr="00446445" w:rsidRDefault="00E96895" w:rsidP="00A71217">
      <w:pPr>
        <w:spacing w:after="0" w:line="360" w:lineRule="auto"/>
        <w:jc w:val="center"/>
        <w:rPr>
          <w:rFonts w:ascii="Arial" w:hAnsi="Arial" w:cs="Arial"/>
          <w:sz w:val="24"/>
          <w:szCs w:val="24"/>
          <w:lang w:val="sv-SE"/>
        </w:rPr>
      </w:pPr>
    </w:p>
    <w:p w:rsidR="00724686" w:rsidRPr="00724686" w:rsidRDefault="00724686" w:rsidP="00C51E60">
      <w:pPr>
        <w:pStyle w:val="ListParagraph"/>
        <w:numPr>
          <w:ilvl w:val="1"/>
          <w:numId w:val="17"/>
        </w:numPr>
        <w:tabs>
          <w:tab w:val="left" w:pos="709"/>
        </w:tabs>
        <w:spacing w:line="360" w:lineRule="auto"/>
        <w:ind w:left="709" w:hanging="425"/>
        <w:jc w:val="both"/>
        <w:rPr>
          <w:rFonts w:ascii="Arial" w:hAnsi="Arial" w:cs="Arial"/>
          <w:b/>
          <w:sz w:val="24"/>
          <w:szCs w:val="24"/>
        </w:rPr>
      </w:pPr>
      <w:r w:rsidRPr="00724686">
        <w:rPr>
          <w:rFonts w:ascii="Arial" w:hAnsi="Arial" w:cs="Arial"/>
          <w:b/>
          <w:sz w:val="24"/>
          <w:szCs w:val="24"/>
        </w:rPr>
        <w:t>Evaluasi Pelaksanaan Rencana Kerja Tahun 201</w:t>
      </w:r>
      <w:r w:rsidR="00AE271A">
        <w:rPr>
          <w:rFonts w:ascii="Arial" w:hAnsi="Arial" w:cs="Arial"/>
          <w:b/>
          <w:sz w:val="24"/>
          <w:szCs w:val="24"/>
          <w:lang w:val="id-ID"/>
        </w:rPr>
        <w:t>6</w:t>
      </w:r>
    </w:p>
    <w:p w:rsidR="00724686" w:rsidRPr="00724686" w:rsidRDefault="00724686" w:rsidP="00C51E60">
      <w:pPr>
        <w:spacing w:line="360" w:lineRule="auto"/>
        <w:ind w:firstLine="709"/>
        <w:jc w:val="both"/>
        <w:rPr>
          <w:rFonts w:ascii="Arial" w:hAnsi="Arial" w:cs="Arial"/>
          <w:sz w:val="24"/>
          <w:szCs w:val="24"/>
          <w:lang w:val="sv-SE"/>
        </w:rPr>
      </w:pPr>
      <w:r w:rsidRPr="00724686">
        <w:rPr>
          <w:rFonts w:ascii="Arial" w:hAnsi="Arial" w:cs="Arial"/>
          <w:sz w:val="24"/>
          <w:szCs w:val="24"/>
          <w:lang w:val="sv-SE"/>
        </w:rPr>
        <w:t xml:space="preserve">Mengacu pada tugas pokok dan fungsi Satuan Polisi Pamong Praja </w:t>
      </w:r>
      <w:r>
        <w:rPr>
          <w:rFonts w:ascii="Arial" w:hAnsi="Arial" w:cs="Arial"/>
          <w:sz w:val="24"/>
          <w:szCs w:val="24"/>
          <w:lang w:val="id-ID"/>
        </w:rPr>
        <w:t xml:space="preserve">Kabupaten Sukabumi </w:t>
      </w:r>
      <w:r>
        <w:rPr>
          <w:rFonts w:ascii="Arial" w:hAnsi="Arial" w:cs="Arial"/>
          <w:sz w:val="24"/>
          <w:szCs w:val="24"/>
          <w:lang w:val="sv-SE"/>
        </w:rPr>
        <w:t xml:space="preserve"> yang dituangkan dalam bentuk </w:t>
      </w:r>
      <w:r>
        <w:rPr>
          <w:rFonts w:ascii="Arial" w:hAnsi="Arial" w:cs="Arial"/>
          <w:sz w:val="24"/>
          <w:szCs w:val="24"/>
          <w:lang w:val="id-ID"/>
        </w:rPr>
        <w:t>R</w:t>
      </w:r>
      <w:r w:rsidRPr="00724686">
        <w:rPr>
          <w:rFonts w:ascii="Arial" w:hAnsi="Arial" w:cs="Arial"/>
          <w:sz w:val="24"/>
          <w:szCs w:val="24"/>
          <w:lang w:val="sv-SE"/>
        </w:rPr>
        <w:t xml:space="preserve">encana </w:t>
      </w:r>
      <w:r>
        <w:rPr>
          <w:rFonts w:ascii="Arial" w:hAnsi="Arial" w:cs="Arial"/>
          <w:sz w:val="24"/>
          <w:szCs w:val="24"/>
          <w:lang w:val="id-ID"/>
        </w:rPr>
        <w:t>K</w:t>
      </w:r>
      <w:r w:rsidRPr="00724686">
        <w:rPr>
          <w:rFonts w:ascii="Arial" w:hAnsi="Arial" w:cs="Arial"/>
          <w:sz w:val="24"/>
          <w:szCs w:val="24"/>
          <w:lang w:val="sv-SE"/>
        </w:rPr>
        <w:t>erja tahun 201</w:t>
      </w:r>
      <w:r w:rsidR="00AE271A">
        <w:rPr>
          <w:rFonts w:ascii="Arial" w:hAnsi="Arial" w:cs="Arial"/>
          <w:sz w:val="24"/>
          <w:szCs w:val="24"/>
          <w:lang w:val="id-ID"/>
        </w:rPr>
        <w:t>6</w:t>
      </w:r>
      <w:r w:rsidR="00FC6332">
        <w:rPr>
          <w:rFonts w:ascii="Arial" w:hAnsi="Arial" w:cs="Arial"/>
          <w:sz w:val="24"/>
          <w:szCs w:val="24"/>
          <w:lang w:val="id-ID"/>
        </w:rPr>
        <w:t xml:space="preserve"> dan</w:t>
      </w:r>
      <w:r w:rsidR="000D67E4">
        <w:rPr>
          <w:rFonts w:ascii="Arial" w:hAnsi="Arial" w:cs="Arial"/>
          <w:sz w:val="24"/>
          <w:szCs w:val="24"/>
          <w:lang w:val="id-ID"/>
        </w:rPr>
        <w:t xml:space="preserve"> Tahun 201</w:t>
      </w:r>
      <w:r w:rsidR="00AE271A">
        <w:rPr>
          <w:rFonts w:ascii="Arial" w:hAnsi="Arial" w:cs="Arial"/>
          <w:sz w:val="24"/>
          <w:szCs w:val="24"/>
          <w:lang w:val="id-ID"/>
        </w:rPr>
        <w:t>7</w:t>
      </w:r>
      <w:r w:rsidR="000D67E4">
        <w:rPr>
          <w:rFonts w:ascii="Arial" w:hAnsi="Arial" w:cs="Arial"/>
          <w:sz w:val="24"/>
          <w:szCs w:val="24"/>
          <w:lang w:val="id-ID"/>
        </w:rPr>
        <w:t xml:space="preserve"> yang sedang berjalan,</w:t>
      </w:r>
      <w:r w:rsidRPr="00724686">
        <w:rPr>
          <w:rFonts w:ascii="Arial" w:hAnsi="Arial" w:cs="Arial"/>
          <w:sz w:val="24"/>
          <w:szCs w:val="24"/>
          <w:lang w:val="sv-SE"/>
        </w:rPr>
        <w:t xml:space="preserve"> selanjutnya secara rinci tugas pokok dan fungsi tersebut diterjemahkan dalam misi, program dan kegiatan yang dilaksanakan sebagai berikut : </w:t>
      </w:r>
    </w:p>
    <w:p w:rsidR="00724686" w:rsidRPr="00724686" w:rsidRDefault="00724686" w:rsidP="00724686">
      <w:pPr>
        <w:pStyle w:val="ListParagraph"/>
        <w:numPr>
          <w:ilvl w:val="0"/>
          <w:numId w:val="18"/>
        </w:numPr>
        <w:tabs>
          <w:tab w:val="clear" w:pos="720"/>
          <w:tab w:val="num" w:pos="851"/>
        </w:tabs>
        <w:spacing w:line="360" w:lineRule="auto"/>
        <w:ind w:left="851" w:hanging="425"/>
        <w:jc w:val="both"/>
        <w:rPr>
          <w:rFonts w:ascii="Arial" w:hAnsi="Arial" w:cs="Arial"/>
          <w:sz w:val="24"/>
          <w:szCs w:val="24"/>
          <w:lang w:val="id-ID"/>
        </w:rPr>
      </w:pPr>
      <w:r>
        <w:rPr>
          <w:rFonts w:ascii="Arial" w:hAnsi="Arial" w:cs="Arial"/>
          <w:sz w:val="24"/>
          <w:szCs w:val="24"/>
          <w:lang w:val="id-ID"/>
        </w:rPr>
        <w:t>Memelihara ketertiban umum dan ketentraman masyarakat serta penegakan Peraturan daerah dan Perlindungan Masyarakat</w:t>
      </w:r>
      <w:r w:rsidRPr="00724686">
        <w:rPr>
          <w:rFonts w:ascii="Arial" w:hAnsi="Arial" w:cs="Arial"/>
          <w:sz w:val="24"/>
          <w:szCs w:val="24"/>
          <w:lang w:val="id-ID"/>
        </w:rPr>
        <w:t>.</w:t>
      </w:r>
    </w:p>
    <w:p w:rsidR="00724686" w:rsidRPr="00724686" w:rsidRDefault="00724686" w:rsidP="00724686">
      <w:pPr>
        <w:pStyle w:val="ListParagraph"/>
        <w:numPr>
          <w:ilvl w:val="0"/>
          <w:numId w:val="19"/>
        </w:numPr>
        <w:spacing w:line="360" w:lineRule="auto"/>
        <w:jc w:val="both"/>
        <w:rPr>
          <w:rFonts w:ascii="Arial" w:hAnsi="Arial" w:cs="Arial"/>
          <w:sz w:val="24"/>
          <w:szCs w:val="24"/>
          <w:lang w:val="id-ID"/>
        </w:rPr>
      </w:pPr>
      <w:r w:rsidRPr="00724686">
        <w:rPr>
          <w:rFonts w:ascii="Arial" w:hAnsi="Arial" w:cs="Arial"/>
          <w:sz w:val="24"/>
          <w:szCs w:val="24"/>
        </w:rPr>
        <w:t>Program.</w:t>
      </w:r>
    </w:p>
    <w:p w:rsidR="00724686" w:rsidRPr="00724686" w:rsidRDefault="00724686" w:rsidP="00724686">
      <w:pPr>
        <w:pStyle w:val="ListParagraph"/>
        <w:numPr>
          <w:ilvl w:val="0"/>
          <w:numId w:val="21"/>
        </w:numPr>
        <w:spacing w:line="360" w:lineRule="auto"/>
        <w:jc w:val="both"/>
        <w:rPr>
          <w:rFonts w:ascii="Arial" w:hAnsi="Arial" w:cs="Arial"/>
          <w:sz w:val="24"/>
          <w:szCs w:val="24"/>
          <w:lang w:val="id-ID"/>
        </w:rPr>
      </w:pPr>
      <w:r>
        <w:rPr>
          <w:rFonts w:ascii="Arial" w:hAnsi="Arial" w:cs="Arial"/>
          <w:sz w:val="24"/>
          <w:szCs w:val="24"/>
          <w:lang w:val="id-ID"/>
        </w:rPr>
        <w:t>Pemeliharaan Keamanan, Ketertiban dan Perlindungan Masyarakat</w:t>
      </w:r>
      <w:r w:rsidRPr="00724686">
        <w:rPr>
          <w:rFonts w:ascii="Arial" w:hAnsi="Arial" w:cs="Arial"/>
          <w:sz w:val="24"/>
          <w:szCs w:val="24"/>
        </w:rPr>
        <w:t>.</w:t>
      </w:r>
    </w:p>
    <w:p w:rsidR="00724686" w:rsidRPr="00724686" w:rsidRDefault="00724686" w:rsidP="00724686">
      <w:pPr>
        <w:pStyle w:val="ListParagraph"/>
        <w:numPr>
          <w:ilvl w:val="0"/>
          <w:numId w:val="19"/>
        </w:numPr>
        <w:spacing w:line="360" w:lineRule="auto"/>
        <w:jc w:val="both"/>
        <w:rPr>
          <w:rFonts w:ascii="Arial" w:hAnsi="Arial" w:cs="Arial"/>
          <w:sz w:val="24"/>
          <w:szCs w:val="24"/>
          <w:lang w:val="id-ID"/>
        </w:rPr>
      </w:pPr>
      <w:r w:rsidRPr="00724686">
        <w:rPr>
          <w:rFonts w:ascii="Arial" w:hAnsi="Arial" w:cs="Arial"/>
          <w:sz w:val="24"/>
          <w:szCs w:val="24"/>
        </w:rPr>
        <w:t>Kegiatan</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723D63">
        <w:rPr>
          <w:rFonts w:ascii="Arial" w:hAnsi="Arial" w:cs="Arial"/>
          <w:color w:val="000000"/>
          <w:sz w:val="24"/>
          <w:szCs w:val="24"/>
          <w:lang w:val="id-ID"/>
        </w:rPr>
        <w:t xml:space="preserve">Kegiatan </w:t>
      </w:r>
      <w:r w:rsidRPr="00723D63">
        <w:rPr>
          <w:rFonts w:ascii="Arial" w:hAnsi="Arial" w:cs="Arial"/>
          <w:color w:val="000000"/>
          <w:sz w:val="24"/>
          <w:szCs w:val="24"/>
        </w:rPr>
        <w:t xml:space="preserve">Pengawalan Kepala </w:t>
      </w:r>
      <w:r>
        <w:rPr>
          <w:rFonts w:ascii="Arial" w:hAnsi="Arial" w:cs="Arial"/>
          <w:color w:val="000000"/>
          <w:sz w:val="24"/>
          <w:szCs w:val="24"/>
        </w:rPr>
        <w:t>Daerah/Wakil Kepala Daerah,</w:t>
      </w:r>
      <w:r>
        <w:rPr>
          <w:rFonts w:ascii="Arial" w:hAnsi="Arial" w:cs="Arial"/>
          <w:color w:val="000000"/>
          <w:sz w:val="24"/>
          <w:szCs w:val="24"/>
          <w:lang w:val="id-ID"/>
        </w:rPr>
        <w:t xml:space="preserve"> </w:t>
      </w:r>
      <w:r w:rsidRPr="00723D63">
        <w:rPr>
          <w:rFonts w:ascii="Arial" w:hAnsi="Arial" w:cs="Arial"/>
          <w:color w:val="000000"/>
          <w:sz w:val="24"/>
          <w:szCs w:val="24"/>
        </w:rPr>
        <w:t>Tamu VIP dan Pejabat Negara Lainnya</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 xml:space="preserve">Kegiatan </w:t>
      </w:r>
      <w:r w:rsidRPr="00AE271A">
        <w:rPr>
          <w:rFonts w:ascii="Arial" w:hAnsi="Arial" w:cs="Arial"/>
          <w:color w:val="000000"/>
          <w:sz w:val="24"/>
          <w:szCs w:val="24"/>
        </w:rPr>
        <w:t xml:space="preserve">Operasi Yustisi Penegakan Peraturan Daerah </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 xml:space="preserve">Kegiatan </w:t>
      </w:r>
      <w:r w:rsidRPr="00AE271A">
        <w:rPr>
          <w:rFonts w:ascii="Arial" w:hAnsi="Arial" w:cs="Arial"/>
          <w:color w:val="000000"/>
          <w:sz w:val="24"/>
          <w:szCs w:val="24"/>
        </w:rPr>
        <w:t>Pemeliharaan Keamanan dan Operasi Ketentraman dan Ketertiban Umum</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 xml:space="preserve">Kegiatan </w:t>
      </w:r>
      <w:r w:rsidRPr="00AE271A">
        <w:rPr>
          <w:rFonts w:ascii="Arial" w:hAnsi="Arial" w:cs="Arial"/>
          <w:color w:val="000000"/>
          <w:sz w:val="24"/>
          <w:szCs w:val="24"/>
        </w:rPr>
        <w:t>Pembinaan dan Penyuluhan serta Pengawasan Peraturan Daerah dan Peraturan Kepala Daerah</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 xml:space="preserve">Kegiatan </w:t>
      </w:r>
      <w:r w:rsidRPr="00AE271A">
        <w:rPr>
          <w:rFonts w:ascii="Arial" w:hAnsi="Arial" w:cs="Arial"/>
          <w:color w:val="000000"/>
          <w:sz w:val="24"/>
          <w:szCs w:val="24"/>
        </w:rPr>
        <w:t>Pembinaan Potensi Masyarakat Dalam Pemeliharaan Trantibum dan Penanggulangan Bencana</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Kegiatan Pengendalian Keamanan Lingkungan</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sz w:val="24"/>
          <w:szCs w:val="24"/>
          <w:lang w:val="id-ID"/>
        </w:rPr>
        <w:t>Kegiatan Pengamanan dan Pemeliharaan Trantibum Pelantikan Bupati dan Wakil Bupati Sukabumi</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 xml:space="preserve">Kegiatan </w:t>
      </w:r>
      <w:r w:rsidRPr="00AE271A">
        <w:rPr>
          <w:rFonts w:ascii="Arial" w:hAnsi="Arial" w:cs="Arial"/>
          <w:color w:val="000000"/>
          <w:sz w:val="24"/>
          <w:szCs w:val="24"/>
        </w:rPr>
        <w:t>Peningkatan Kerjasama Operasional Satuan Polisi Pamong Praja dengan POLRI, TNI dan Kejaksaan</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sz w:val="24"/>
          <w:szCs w:val="24"/>
          <w:lang w:val="id-ID"/>
        </w:rPr>
        <w:t>Kegiatan Penertiban Kawasan Rawan Gangguan Trantibum dan Pekat</w:t>
      </w:r>
    </w:p>
    <w:p w:rsidR="00AE271A"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 xml:space="preserve">Kegiatan </w:t>
      </w:r>
      <w:r w:rsidRPr="00AE271A">
        <w:rPr>
          <w:rFonts w:ascii="Arial" w:hAnsi="Arial" w:cs="Arial"/>
          <w:color w:val="000000"/>
          <w:sz w:val="24"/>
          <w:szCs w:val="24"/>
        </w:rPr>
        <w:t>Fasilitasi Pengawasan dan Pemberantasan Peredaran Hasil Cukai Tembakau Ilegal</w:t>
      </w:r>
    </w:p>
    <w:p w:rsidR="00044AC7" w:rsidRPr="00AE271A" w:rsidRDefault="00AE271A" w:rsidP="00AE271A">
      <w:pPr>
        <w:pStyle w:val="ListParagraph"/>
        <w:numPr>
          <w:ilvl w:val="0"/>
          <w:numId w:val="29"/>
        </w:numPr>
        <w:tabs>
          <w:tab w:val="left" w:pos="1843"/>
        </w:tabs>
        <w:spacing w:line="360" w:lineRule="auto"/>
        <w:ind w:left="1843" w:hanging="425"/>
        <w:jc w:val="both"/>
        <w:rPr>
          <w:rFonts w:ascii="Arial" w:hAnsi="Arial" w:cs="Arial"/>
          <w:sz w:val="24"/>
          <w:szCs w:val="24"/>
        </w:rPr>
      </w:pPr>
      <w:r w:rsidRPr="00AE271A">
        <w:rPr>
          <w:rFonts w:ascii="Arial" w:hAnsi="Arial" w:cs="Arial"/>
          <w:color w:val="000000"/>
          <w:sz w:val="24"/>
          <w:szCs w:val="24"/>
          <w:lang w:val="id-ID"/>
        </w:rPr>
        <w:t>Kegiatan Penegakan Peraturan Bupati tentang Kawasan Bebas Asap Rokok DBH Pajak Rokok 2016)</w:t>
      </w:r>
    </w:p>
    <w:p w:rsidR="00044AC7" w:rsidRDefault="00044AC7" w:rsidP="00044AC7">
      <w:pPr>
        <w:pStyle w:val="ListParagraph"/>
        <w:spacing w:line="360" w:lineRule="auto"/>
        <w:ind w:left="1713"/>
        <w:jc w:val="both"/>
        <w:rPr>
          <w:rFonts w:ascii="Arial" w:hAnsi="Arial" w:cs="Arial"/>
          <w:sz w:val="24"/>
          <w:szCs w:val="24"/>
          <w:lang w:val="id-ID"/>
        </w:rPr>
      </w:pPr>
    </w:p>
    <w:p w:rsidR="00724686" w:rsidRPr="00724686" w:rsidRDefault="00044AC7" w:rsidP="00044AC7">
      <w:pPr>
        <w:pStyle w:val="ListParagraph"/>
        <w:numPr>
          <w:ilvl w:val="0"/>
          <w:numId w:val="18"/>
        </w:numPr>
        <w:tabs>
          <w:tab w:val="clear" w:pos="720"/>
          <w:tab w:val="num" w:pos="980"/>
        </w:tabs>
        <w:spacing w:line="360" w:lineRule="auto"/>
        <w:ind w:left="993" w:hanging="377"/>
        <w:jc w:val="both"/>
        <w:rPr>
          <w:rFonts w:ascii="Arial" w:hAnsi="Arial" w:cs="Arial"/>
          <w:sz w:val="24"/>
          <w:szCs w:val="24"/>
          <w:lang w:val="id-ID"/>
        </w:rPr>
      </w:pPr>
      <w:r>
        <w:rPr>
          <w:rFonts w:ascii="Arial" w:hAnsi="Arial" w:cs="Arial"/>
          <w:sz w:val="24"/>
          <w:szCs w:val="24"/>
          <w:lang w:val="id-ID"/>
        </w:rPr>
        <w:lastRenderedPageBreak/>
        <w:t>Meningkatkan mutu sumber daya aparatur dan non aparatur serta sarana dan prasarana yang menunjang kinerja Polisi Pamong Praja</w:t>
      </w:r>
      <w:r w:rsidR="00724686" w:rsidRPr="00724686">
        <w:rPr>
          <w:rFonts w:ascii="Arial" w:hAnsi="Arial" w:cs="Arial"/>
          <w:sz w:val="24"/>
          <w:szCs w:val="24"/>
          <w:lang w:val="id-ID"/>
        </w:rPr>
        <w:t>.</w:t>
      </w:r>
    </w:p>
    <w:p w:rsidR="00724686" w:rsidRPr="00044AC7" w:rsidRDefault="00044AC7" w:rsidP="00C51E60">
      <w:pPr>
        <w:tabs>
          <w:tab w:val="left" w:pos="1418"/>
        </w:tabs>
        <w:spacing w:after="120" w:line="360" w:lineRule="auto"/>
        <w:ind w:left="992"/>
        <w:jc w:val="both"/>
        <w:rPr>
          <w:rFonts w:ascii="Arial" w:hAnsi="Arial" w:cs="Arial"/>
          <w:sz w:val="24"/>
          <w:szCs w:val="24"/>
          <w:lang w:val="id-ID"/>
        </w:rPr>
      </w:pPr>
      <w:r>
        <w:rPr>
          <w:rFonts w:ascii="Arial" w:hAnsi="Arial" w:cs="Arial"/>
          <w:sz w:val="24"/>
          <w:szCs w:val="24"/>
          <w:lang w:val="id-ID"/>
        </w:rPr>
        <w:t xml:space="preserve">a. </w:t>
      </w:r>
      <w:r>
        <w:rPr>
          <w:rFonts w:ascii="Arial" w:hAnsi="Arial" w:cs="Arial"/>
          <w:sz w:val="24"/>
          <w:szCs w:val="24"/>
          <w:lang w:val="id-ID"/>
        </w:rPr>
        <w:tab/>
      </w:r>
      <w:proofErr w:type="gramStart"/>
      <w:r w:rsidR="00724686" w:rsidRPr="00044AC7">
        <w:rPr>
          <w:rFonts w:ascii="Arial" w:hAnsi="Arial" w:cs="Arial"/>
          <w:sz w:val="24"/>
          <w:szCs w:val="24"/>
        </w:rPr>
        <w:t>Program.</w:t>
      </w:r>
      <w:proofErr w:type="gramEnd"/>
    </w:p>
    <w:p w:rsidR="002F20DF" w:rsidRPr="002F20DF" w:rsidRDefault="00044AC7" w:rsidP="002F20DF">
      <w:pPr>
        <w:tabs>
          <w:tab w:val="left" w:pos="1843"/>
        </w:tabs>
        <w:spacing w:line="240" w:lineRule="auto"/>
        <w:ind w:left="1843" w:hanging="425"/>
        <w:jc w:val="both"/>
        <w:rPr>
          <w:rFonts w:ascii="Arial" w:hAnsi="Arial" w:cs="Arial"/>
          <w:sz w:val="24"/>
          <w:szCs w:val="24"/>
        </w:rPr>
      </w:pPr>
      <w:r>
        <w:rPr>
          <w:rFonts w:ascii="Arial" w:hAnsi="Arial" w:cs="Arial"/>
          <w:sz w:val="24"/>
          <w:szCs w:val="24"/>
          <w:lang w:val="id-ID"/>
        </w:rPr>
        <w:t xml:space="preserve">1) </w:t>
      </w:r>
      <w:r>
        <w:rPr>
          <w:rFonts w:ascii="Arial" w:hAnsi="Arial" w:cs="Arial"/>
          <w:sz w:val="24"/>
          <w:szCs w:val="24"/>
          <w:lang w:val="id-ID"/>
        </w:rPr>
        <w:tab/>
      </w:r>
      <w:r w:rsidR="002F20DF" w:rsidRPr="002F20DF">
        <w:rPr>
          <w:rFonts w:ascii="Arial" w:hAnsi="Arial" w:cs="Arial"/>
          <w:sz w:val="24"/>
          <w:szCs w:val="24"/>
        </w:rPr>
        <w:t>Pelayanan administrasi perkantoran.</w:t>
      </w:r>
    </w:p>
    <w:p w:rsidR="002F20DF" w:rsidRPr="002F20DF" w:rsidRDefault="002F20DF" w:rsidP="002F20DF">
      <w:pPr>
        <w:tabs>
          <w:tab w:val="left" w:pos="1843"/>
        </w:tabs>
        <w:spacing w:line="240" w:lineRule="auto"/>
        <w:ind w:left="1843" w:hanging="425"/>
        <w:jc w:val="both"/>
        <w:rPr>
          <w:rFonts w:ascii="Arial" w:hAnsi="Arial" w:cs="Arial"/>
          <w:sz w:val="24"/>
          <w:szCs w:val="24"/>
        </w:rPr>
      </w:pPr>
      <w:r w:rsidRPr="002F20DF">
        <w:rPr>
          <w:rFonts w:ascii="Arial" w:hAnsi="Arial" w:cs="Arial"/>
          <w:sz w:val="24"/>
          <w:szCs w:val="24"/>
          <w:lang w:val="id-ID"/>
        </w:rPr>
        <w:t xml:space="preserve">2) </w:t>
      </w:r>
      <w:r w:rsidRPr="002F20DF">
        <w:rPr>
          <w:rFonts w:ascii="Arial" w:hAnsi="Arial" w:cs="Arial"/>
          <w:sz w:val="24"/>
          <w:szCs w:val="24"/>
          <w:lang w:val="id-ID"/>
        </w:rPr>
        <w:tab/>
      </w:r>
      <w:r w:rsidRPr="002F20DF">
        <w:rPr>
          <w:rFonts w:ascii="Arial" w:hAnsi="Arial" w:cs="Arial"/>
          <w:sz w:val="24"/>
          <w:szCs w:val="24"/>
        </w:rPr>
        <w:t>Peningkatan sarana dan prasarana aparatur.</w:t>
      </w:r>
    </w:p>
    <w:p w:rsidR="00CB12CB" w:rsidRDefault="002F20DF" w:rsidP="00CB12CB">
      <w:pPr>
        <w:tabs>
          <w:tab w:val="left" w:pos="1843"/>
        </w:tabs>
        <w:spacing w:line="240" w:lineRule="auto"/>
        <w:ind w:left="1843" w:hanging="425"/>
        <w:jc w:val="both"/>
        <w:rPr>
          <w:rFonts w:ascii="Arial" w:hAnsi="Arial" w:cs="Arial"/>
          <w:sz w:val="24"/>
          <w:szCs w:val="24"/>
          <w:lang w:val="id-ID"/>
        </w:rPr>
      </w:pPr>
      <w:r w:rsidRPr="002F20DF">
        <w:rPr>
          <w:rFonts w:ascii="Arial" w:hAnsi="Arial" w:cs="Arial"/>
          <w:sz w:val="24"/>
          <w:szCs w:val="24"/>
          <w:lang w:val="id-ID"/>
        </w:rPr>
        <w:t xml:space="preserve">3) </w:t>
      </w:r>
      <w:r w:rsidRPr="002F20DF">
        <w:rPr>
          <w:rFonts w:ascii="Arial" w:hAnsi="Arial" w:cs="Arial"/>
          <w:sz w:val="24"/>
          <w:szCs w:val="24"/>
          <w:lang w:val="id-ID"/>
        </w:rPr>
        <w:tab/>
      </w:r>
      <w:r w:rsidR="00CB12CB">
        <w:rPr>
          <w:rFonts w:ascii="Arial" w:hAnsi="Arial" w:cs="Arial"/>
          <w:sz w:val="24"/>
          <w:szCs w:val="24"/>
        </w:rPr>
        <w:t>Peningkatan disiplin aparatur</w:t>
      </w:r>
    </w:p>
    <w:p w:rsidR="002F20DF" w:rsidRDefault="00CB12CB" w:rsidP="00CB12CB">
      <w:pPr>
        <w:tabs>
          <w:tab w:val="left" w:pos="1843"/>
        </w:tabs>
        <w:spacing w:line="240" w:lineRule="auto"/>
        <w:ind w:left="1843" w:hanging="425"/>
        <w:jc w:val="both"/>
        <w:rPr>
          <w:rFonts w:ascii="Arial" w:hAnsi="Arial" w:cs="Arial"/>
          <w:sz w:val="24"/>
          <w:szCs w:val="24"/>
          <w:lang w:val="id-ID"/>
        </w:rPr>
      </w:pPr>
      <w:r>
        <w:rPr>
          <w:rFonts w:ascii="Arial" w:hAnsi="Arial" w:cs="Arial"/>
          <w:sz w:val="24"/>
          <w:szCs w:val="24"/>
          <w:lang w:val="id-ID"/>
        </w:rPr>
        <w:t xml:space="preserve">4)  </w:t>
      </w:r>
      <w:r w:rsidR="002F20DF" w:rsidRPr="002F20DF">
        <w:rPr>
          <w:rFonts w:ascii="Arial" w:hAnsi="Arial" w:cs="Arial"/>
          <w:sz w:val="24"/>
          <w:szCs w:val="24"/>
          <w:lang w:val="id-ID"/>
        </w:rPr>
        <w:t>Pemeliharaan Pengembangan Sistem Pelaporan Capaian Kinerja dan Keuangan</w:t>
      </w:r>
    </w:p>
    <w:p w:rsidR="00724686" w:rsidRPr="00044AC7" w:rsidRDefault="00044AC7" w:rsidP="002F20DF">
      <w:pPr>
        <w:tabs>
          <w:tab w:val="left" w:pos="1560"/>
          <w:tab w:val="left" w:pos="1843"/>
        </w:tabs>
        <w:spacing w:line="240" w:lineRule="auto"/>
        <w:ind w:left="1843" w:hanging="850"/>
        <w:jc w:val="both"/>
        <w:rPr>
          <w:rFonts w:ascii="Arial" w:hAnsi="Arial" w:cs="Arial"/>
          <w:sz w:val="24"/>
          <w:szCs w:val="24"/>
          <w:lang w:val="id-ID"/>
        </w:rPr>
      </w:pPr>
      <w:r>
        <w:rPr>
          <w:rFonts w:ascii="Arial" w:hAnsi="Arial" w:cs="Arial"/>
          <w:sz w:val="24"/>
          <w:szCs w:val="24"/>
          <w:lang w:val="id-ID"/>
        </w:rPr>
        <w:t xml:space="preserve">b. </w:t>
      </w:r>
      <w:r w:rsidR="002F20DF">
        <w:rPr>
          <w:rFonts w:ascii="Arial" w:hAnsi="Arial" w:cs="Arial"/>
          <w:sz w:val="24"/>
          <w:szCs w:val="24"/>
          <w:lang w:val="id-ID"/>
        </w:rPr>
        <w:t xml:space="preserve"> </w:t>
      </w:r>
      <w:proofErr w:type="gramStart"/>
      <w:r w:rsidR="00724686" w:rsidRPr="00044AC7">
        <w:rPr>
          <w:rFonts w:ascii="Arial" w:hAnsi="Arial" w:cs="Arial"/>
          <w:sz w:val="24"/>
          <w:szCs w:val="24"/>
        </w:rPr>
        <w:t>Kegiatan.</w:t>
      </w:r>
      <w:proofErr w:type="gramEnd"/>
    </w:p>
    <w:p w:rsidR="005A2DEA" w:rsidRDefault="005A2DEA" w:rsidP="005A2DEA">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rPr>
        <w:t xml:space="preserve">Kegiatan </w:t>
      </w:r>
      <w:r w:rsidR="00F4431D" w:rsidRPr="002F20DF">
        <w:rPr>
          <w:rFonts w:ascii="Arial" w:hAnsi="Arial" w:cs="Arial"/>
          <w:sz w:val="24"/>
          <w:szCs w:val="24"/>
        </w:rPr>
        <w:t>Pelayanan administrasi perkantoran</w:t>
      </w:r>
    </w:p>
    <w:p w:rsidR="00F4431D" w:rsidRPr="00723D63" w:rsidRDefault="00F4431D"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rPr>
        <w:t xml:space="preserve">Kegiatan </w:t>
      </w:r>
      <w:r w:rsidRPr="00723D63">
        <w:rPr>
          <w:rFonts w:ascii="Arial" w:hAnsi="Arial" w:cs="Arial"/>
          <w:sz w:val="24"/>
          <w:szCs w:val="24"/>
          <w:lang w:val="id-ID"/>
        </w:rPr>
        <w:t>Pengadaan Alat Studio dan Komunikasi</w:t>
      </w:r>
    </w:p>
    <w:p w:rsidR="00F4431D" w:rsidRPr="00723D63" w:rsidRDefault="00F4431D"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lang w:val="id-ID"/>
        </w:rPr>
        <w:t>Kegiatan Pengadaan Mebeulair</w:t>
      </w:r>
    </w:p>
    <w:p w:rsidR="00F4431D" w:rsidRPr="00723D63" w:rsidRDefault="00F4431D"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lang w:val="id-ID"/>
        </w:rPr>
        <w:t xml:space="preserve">Kegiatan </w:t>
      </w:r>
      <w:r w:rsidRPr="00723D63">
        <w:rPr>
          <w:rFonts w:ascii="Arial" w:hAnsi="Arial" w:cs="Arial"/>
          <w:sz w:val="24"/>
          <w:szCs w:val="24"/>
        </w:rPr>
        <w:t>Pengadaan Peralatan dan Perlengkapan Kantor</w:t>
      </w:r>
    </w:p>
    <w:p w:rsidR="00F4431D" w:rsidRPr="00723D63" w:rsidRDefault="00F4431D"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lang w:val="id-ID"/>
        </w:rPr>
        <w:t>Kegiatan Pengadaan Perangkat Komputer</w:t>
      </w:r>
    </w:p>
    <w:p w:rsidR="00F4431D" w:rsidRDefault="00F4431D"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lang w:val="id-ID"/>
        </w:rPr>
        <w:t>Kegiatan Pemeliharaan Rutin/Berkala Gedung Kantor</w:t>
      </w:r>
    </w:p>
    <w:p w:rsidR="006B2547" w:rsidRDefault="006B2547"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lang w:val="id-ID"/>
        </w:rPr>
        <w:t>Kegiatan Pemeliharaan Rutin/Berkala</w:t>
      </w:r>
      <w:r>
        <w:rPr>
          <w:rFonts w:ascii="Arial" w:hAnsi="Arial" w:cs="Arial"/>
          <w:sz w:val="24"/>
          <w:szCs w:val="24"/>
          <w:lang w:val="id-ID"/>
        </w:rPr>
        <w:t xml:space="preserve"> Halaman dan Taman</w:t>
      </w:r>
    </w:p>
    <w:p w:rsidR="006B2547" w:rsidRPr="00723D63" w:rsidRDefault="006B2547"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sz w:val="24"/>
          <w:szCs w:val="24"/>
          <w:lang w:val="id-ID"/>
        </w:rPr>
        <w:t>Kegiatan Pemeliharaan Rutin/Berkala</w:t>
      </w:r>
      <w:r>
        <w:rPr>
          <w:rFonts w:ascii="Arial" w:hAnsi="Arial" w:cs="Arial"/>
          <w:sz w:val="24"/>
          <w:szCs w:val="24"/>
          <w:lang w:val="id-ID"/>
        </w:rPr>
        <w:t xml:space="preserve"> Kendaraan Dinas/Operasional</w:t>
      </w:r>
    </w:p>
    <w:p w:rsidR="00F4431D" w:rsidRPr="00E70DF0" w:rsidRDefault="00F4431D" w:rsidP="00F4431D">
      <w:pPr>
        <w:pStyle w:val="ListParagraph"/>
        <w:numPr>
          <w:ilvl w:val="0"/>
          <w:numId w:val="24"/>
        </w:numPr>
        <w:spacing w:line="360" w:lineRule="auto"/>
        <w:jc w:val="both"/>
        <w:rPr>
          <w:rFonts w:ascii="Arial" w:hAnsi="Arial" w:cs="Arial"/>
          <w:sz w:val="24"/>
          <w:szCs w:val="24"/>
          <w:lang w:val="id-ID"/>
        </w:rPr>
      </w:pPr>
      <w:r w:rsidRPr="00723D63">
        <w:rPr>
          <w:rFonts w:ascii="Arial" w:hAnsi="Arial" w:cs="Arial"/>
          <w:color w:val="000000"/>
          <w:sz w:val="24"/>
          <w:szCs w:val="24"/>
          <w:lang w:val="id-ID"/>
        </w:rPr>
        <w:t xml:space="preserve">Kegiatan </w:t>
      </w:r>
      <w:r w:rsidRPr="00723D63">
        <w:rPr>
          <w:rFonts w:ascii="Arial" w:hAnsi="Arial" w:cs="Arial"/>
          <w:color w:val="000000"/>
          <w:sz w:val="24"/>
          <w:szCs w:val="24"/>
        </w:rPr>
        <w:t>Pemeliharaan Rutin/Berkala Peralatan Gedung Kantor</w:t>
      </w:r>
    </w:p>
    <w:p w:rsidR="00F4431D" w:rsidRPr="00F4431D" w:rsidRDefault="00EF13CA" w:rsidP="00F4431D">
      <w:pPr>
        <w:pStyle w:val="ListParagraph"/>
        <w:numPr>
          <w:ilvl w:val="0"/>
          <w:numId w:val="24"/>
        </w:numPr>
        <w:rPr>
          <w:rFonts w:ascii="Arial" w:hAnsi="Arial" w:cs="Arial"/>
          <w:color w:val="000000"/>
          <w:sz w:val="24"/>
          <w:szCs w:val="24"/>
          <w:lang w:val="id-ID"/>
        </w:rPr>
      </w:pPr>
      <w:r>
        <w:rPr>
          <w:rFonts w:ascii="Arial" w:hAnsi="Arial" w:cs="Arial"/>
          <w:color w:val="000000"/>
          <w:sz w:val="24"/>
          <w:szCs w:val="24"/>
          <w:lang w:val="id-ID"/>
        </w:rPr>
        <w:t xml:space="preserve"> </w:t>
      </w:r>
      <w:r w:rsidR="00F4431D" w:rsidRPr="00F4431D">
        <w:rPr>
          <w:rFonts w:ascii="Arial" w:hAnsi="Arial" w:cs="Arial"/>
          <w:color w:val="000000"/>
          <w:sz w:val="24"/>
          <w:szCs w:val="24"/>
          <w:lang w:val="id-ID"/>
        </w:rPr>
        <w:t>Kegiatan Pengadaan Pakaian Dinas beserta Perlengkapannya</w:t>
      </w:r>
    </w:p>
    <w:p w:rsidR="00F4431D" w:rsidRPr="00F4431D" w:rsidRDefault="00F4431D"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Pr="00F4431D">
        <w:rPr>
          <w:rFonts w:ascii="Arial" w:hAnsi="Arial" w:cs="Arial"/>
          <w:sz w:val="24"/>
          <w:szCs w:val="24"/>
          <w:lang w:val="id-ID"/>
        </w:rPr>
        <w:t xml:space="preserve">Kegiatan </w:t>
      </w:r>
      <w:r w:rsidR="004079D3" w:rsidRPr="004079D3">
        <w:rPr>
          <w:rFonts w:ascii="Arial" w:hAnsi="Arial" w:cs="Arial"/>
          <w:sz w:val="24"/>
          <w:szCs w:val="24"/>
          <w:lang w:val="id-ID"/>
        </w:rPr>
        <w:t>Bimbingan Teknis Peningkatan Sumber Daya Aparatur</w:t>
      </w:r>
    </w:p>
    <w:p w:rsidR="00F4431D" w:rsidRPr="00F4431D" w:rsidRDefault="00EF13CA"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00F4431D" w:rsidRPr="00F4431D">
        <w:rPr>
          <w:rFonts w:ascii="Arial" w:hAnsi="Arial" w:cs="Arial"/>
          <w:sz w:val="24"/>
          <w:szCs w:val="24"/>
          <w:lang w:val="id-ID"/>
        </w:rPr>
        <w:t xml:space="preserve">Kegiatan </w:t>
      </w:r>
      <w:r w:rsidR="004079D3" w:rsidRPr="004079D3">
        <w:rPr>
          <w:rFonts w:ascii="Arial" w:hAnsi="Arial" w:cs="Arial"/>
          <w:sz w:val="24"/>
          <w:szCs w:val="24"/>
          <w:lang w:val="id-ID"/>
        </w:rPr>
        <w:t>Fasilitasi, Pengawasan, Pemberantasan dan Pengendalian Cukai Tembakau (DBHCT 2016)</w:t>
      </w:r>
    </w:p>
    <w:p w:rsidR="00F4431D" w:rsidRPr="00F4431D" w:rsidRDefault="00F4431D" w:rsidP="004079D3">
      <w:pPr>
        <w:pStyle w:val="ListParagraph"/>
        <w:numPr>
          <w:ilvl w:val="0"/>
          <w:numId w:val="24"/>
        </w:numPr>
        <w:spacing w:line="360" w:lineRule="auto"/>
        <w:jc w:val="both"/>
        <w:rPr>
          <w:rFonts w:ascii="Arial" w:hAnsi="Arial" w:cs="Arial"/>
          <w:sz w:val="24"/>
          <w:szCs w:val="24"/>
          <w:lang w:val="id-ID"/>
        </w:rPr>
      </w:pPr>
      <w:r w:rsidRPr="00F4431D">
        <w:rPr>
          <w:rFonts w:ascii="Arial" w:hAnsi="Arial" w:cs="Arial"/>
          <w:sz w:val="24"/>
          <w:szCs w:val="24"/>
          <w:lang w:val="id-ID"/>
        </w:rPr>
        <w:t xml:space="preserve">Kegiatan </w:t>
      </w:r>
      <w:r w:rsidR="004079D3" w:rsidRPr="004079D3">
        <w:rPr>
          <w:rFonts w:ascii="Arial" w:hAnsi="Arial" w:cs="Arial"/>
          <w:sz w:val="24"/>
          <w:szCs w:val="24"/>
          <w:lang w:val="id-ID"/>
        </w:rPr>
        <w:t>Operasi Yustisi dan Penegakan Perda serta Peraturan Kepala Daerah</w:t>
      </w:r>
    </w:p>
    <w:p w:rsidR="004079D3" w:rsidRDefault="00F4431D" w:rsidP="004079D3">
      <w:pPr>
        <w:pStyle w:val="ListParagraph"/>
        <w:numPr>
          <w:ilvl w:val="0"/>
          <w:numId w:val="24"/>
        </w:numPr>
        <w:spacing w:line="360" w:lineRule="auto"/>
        <w:jc w:val="both"/>
        <w:rPr>
          <w:rFonts w:ascii="Arial" w:hAnsi="Arial" w:cs="Arial"/>
          <w:sz w:val="24"/>
          <w:szCs w:val="24"/>
          <w:lang w:val="id-ID"/>
        </w:rPr>
      </w:pPr>
      <w:r w:rsidRPr="004079D3">
        <w:rPr>
          <w:rFonts w:ascii="Arial" w:hAnsi="Arial" w:cs="Arial"/>
          <w:sz w:val="24"/>
          <w:szCs w:val="24"/>
          <w:lang w:val="id-ID"/>
        </w:rPr>
        <w:t xml:space="preserve">Kegiatan </w:t>
      </w:r>
      <w:r w:rsidR="004079D3" w:rsidRPr="004079D3">
        <w:rPr>
          <w:rFonts w:ascii="Arial" w:hAnsi="Arial" w:cs="Arial"/>
          <w:sz w:val="24"/>
          <w:szCs w:val="24"/>
          <w:lang w:val="id-ID"/>
        </w:rPr>
        <w:t>Pelatihan Peningkata</w:t>
      </w:r>
      <w:r w:rsidR="004079D3">
        <w:rPr>
          <w:rFonts w:ascii="Arial" w:hAnsi="Arial" w:cs="Arial"/>
          <w:sz w:val="24"/>
          <w:szCs w:val="24"/>
          <w:lang w:val="id-ID"/>
        </w:rPr>
        <w:t>n Kemampuan Anggota Sat. Pol. PP</w:t>
      </w:r>
    </w:p>
    <w:p w:rsid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Pr="004079D3">
        <w:rPr>
          <w:rFonts w:ascii="Arial" w:hAnsi="Arial" w:cs="Arial"/>
          <w:sz w:val="24"/>
          <w:szCs w:val="24"/>
          <w:lang w:val="id-ID"/>
        </w:rPr>
        <w:t>Kegiatan Pembinaan dan Pengendalian Keamanan Lingkungan serta Peningkatan Kapasitas Linmas Desa</w:t>
      </w:r>
    </w:p>
    <w:p w:rsid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Pembinaan Potensi Masyarakat dalam Pemeliharaan Trantibum</w:t>
      </w:r>
    </w:p>
    <w:p w:rsid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Pembinaan dan Penyuluhan serta Pengawasan Perda</w:t>
      </w:r>
    </w:p>
    <w:p w:rsid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lastRenderedPageBreak/>
        <w:t xml:space="preserve"> </w:t>
      </w: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Pemeliharaan dan Operasi Ketentraman dan Ketertiban Umum</w:t>
      </w:r>
    </w:p>
    <w:p w:rsid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Penegakan Peraturan Bupati tentang Kawasan Bebas Asap Rokok (DBH Pajak Rokok 2016)</w:t>
      </w:r>
    </w:p>
    <w:p w:rsidR="004079D3" w:rsidRP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Pengamanan dan Pemeliharaan Tranribum dalam Pemilu Kepala Daerah dan Wakil Kepala Daerah Kabupaten Sukabumi</w:t>
      </w:r>
    </w:p>
    <w:p w:rsidR="004079D3" w:rsidRPr="004079D3" w:rsidRDefault="004079D3" w:rsidP="004079D3">
      <w:pPr>
        <w:pStyle w:val="ListParagraph"/>
        <w:numPr>
          <w:ilvl w:val="0"/>
          <w:numId w:val="24"/>
        </w:numPr>
        <w:spacing w:line="360" w:lineRule="auto"/>
        <w:jc w:val="both"/>
        <w:rPr>
          <w:rFonts w:ascii="Arial" w:hAnsi="Arial" w:cs="Arial"/>
          <w:sz w:val="24"/>
          <w:szCs w:val="24"/>
          <w:lang w:val="id-ID"/>
        </w:rPr>
      </w:pP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Peningkatan Kerjasama Operasional PolPP dengan TNI, POLRI dan Kejaksaan</w:t>
      </w:r>
    </w:p>
    <w:p w:rsidR="004079D3" w:rsidRPr="004079D3" w:rsidRDefault="004079D3" w:rsidP="004079D3">
      <w:pPr>
        <w:pStyle w:val="ListParagraph"/>
        <w:numPr>
          <w:ilvl w:val="0"/>
          <w:numId w:val="24"/>
        </w:numPr>
        <w:spacing w:line="360" w:lineRule="auto"/>
        <w:jc w:val="both"/>
        <w:rPr>
          <w:rFonts w:ascii="Arial" w:hAnsi="Arial" w:cs="Arial"/>
          <w:sz w:val="24"/>
          <w:szCs w:val="24"/>
          <w:lang w:val="id-ID"/>
        </w:rPr>
      </w:pPr>
      <w:r w:rsidRPr="004079D3">
        <w:rPr>
          <w:rFonts w:ascii="Arial" w:hAnsi="Arial" w:cs="Arial"/>
          <w:sz w:val="24"/>
          <w:szCs w:val="24"/>
          <w:lang w:val="id-ID"/>
        </w:rPr>
        <w:t>Kegiatan</w:t>
      </w:r>
      <w:r>
        <w:rPr>
          <w:rFonts w:ascii="Arial" w:hAnsi="Arial" w:cs="Arial"/>
          <w:sz w:val="24"/>
          <w:szCs w:val="24"/>
          <w:lang w:val="id-ID"/>
        </w:rPr>
        <w:t xml:space="preserve"> </w:t>
      </w:r>
      <w:r w:rsidRPr="004079D3">
        <w:rPr>
          <w:rFonts w:ascii="Arial" w:hAnsi="Arial" w:cs="Arial"/>
          <w:sz w:val="24"/>
          <w:szCs w:val="24"/>
          <w:lang w:val="id-ID"/>
        </w:rPr>
        <w:t>Penertiban Kawasan Rawan Gangguan Trantibum dan Pekat (DBHCHT 2016)</w:t>
      </w:r>
    </w:p>
    <w:p w:rsidR="00F4431D" w:rsidRPr="004079D3" w:rsidRDefault="004079D3" w:rsidP="004079D3">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00F4431D" w:rsidRPr="004079D3">
        <w:rPr>
          <w:rFonts w:ascii="Arial" w:hAnsi="Arial" w:cs="Arial"/>
          <w:sz w:val="24"/>
          <w:szCs w:val="24"/>
          <w:lang w:val="id-ID"/>
        </w:rPr>
        <w:t>Kegiatan Penyusunan Dokumen Perencanaan Kinerja</w:t>
      </w:r>
    </w:p>
    <w:p w:rsidR="00F4431D" w:rsidRPr="00F4431D" w:rsidRDefault="00EF13CA" w:rsidP="00F4431D">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00F4431D" w:rsidRPr="00F4431D">
        <w:rPr>
          <w:rFonts w:ascii="Arial" w:hAnsi="Arial" w:cs="Arial"/>
          <w:sz w:val="24"/>
          <w:szCs w:val="24"/>
          <w:lang w:val="id-ID"/>
        </w:rPr>
        <w:t>Kegiatan Penyusunan Dokumen Perencanaan Keuangan</w:t>
      </w:r>
    </w:p>
    <w:p w:rsidR="00F4431D" w:rsidRPr="00F4431D" w:rsidRDefault="00EF13CA" w:rsidP="00F4431D">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00F4431D" w:rsidRPr="00F4431D">
        <w:rPr>
          <w:rFonts w:ascii="Arial" w:hAnsi="Arial" w:cs="Arial"/>
          <w:sz w:val="24"/>
          <w:szCs w:val="24"/>
          <w:lang w:val="id-ID"/>
        </w:rPr>
        <w:t>Kegiatan Penyusunan Laporan Capaian Kinerja dan Ikhtisar Realisasi Kinerja SKPD</w:t>
      </w:r>
    </w:p>
    <w:p w:rsidR="00F4431D" w:rsidRDefault="00EF13CA" w:rsidP="00F4431D">
      <w:pPr>
        <w:pStyle w:val="ListParagraph"/>
        <w:numPr>
          <w:ilvl w:val="0"/>
          <w:numId w:val="24"/>
        </w:numPr>
        <w:spacing w:line="360" w:lineRule="auto"/>
        <w:jc w:val="both"/>
        <w:rPr>
          <w:rFonts w:ascii="Arial" w:hAnsi="Arial" w:cs="Arial"/>
          <w:sz w:val="24"/>
          <w:szCs w:val="24"/>
          <w:lang w:val="id-ID"/>
        </w:rPr>
      </w:pPr>
      <w:r>
        <w:rPr>
          <w:rFonts w:ascii="Arial" w:hAnsi="Arial" w:cs="Arial"/>
          <w:sz w:val="24"/>
          <w:szCs w:val="24"/>
          <w:lang w:val="id-ID"/>
        </w:rPr>
        <w:t xml:space="preserve"> </w:t>
      </w:r>
      <w:r w:rsidR="00F4431D" w:rsidRPr="00F4431D">
        <w:rPr>
          <w:rFonts w:ascii="Arial" w:hAnsi="Arial" w:cs="Arial"/>
          <w:sz w:val="24"/>
          <w:szCs w:val="24"/>
          <w:lang w:val="id-ID"/>
        </w:rPr>
        <w:t>Kegiatan Penyusunan Laporan Keuangan</w:t>
      </w:r>
    </w:p>
    <w:p w:rsidR="00F4431D" w:rsidRPr="00F4431D" w:rsidRDefault="00F4431D" w:rsidP="00F4431D">
      <w:pPr>
        <w:pStyle w:val="ListParagraph"/>
        <w:spacing w:line="360" w:lineRule="auto"/>
        <w:ind w:left="1713"/>
        <w:jc w:val="both"/>
        <w:rPr>
          <w:rFonts w:ascii="Arial" w:hAnsi="Arial" w:cs="Arial"/>
          <w:sz w:val="24"/>
          <w:szCs w:val="24"/>
          <w:lang w:val="id-ID"/>
        </w:rPr>
      </w:pPr>
    </w:p>
    <w:p w:rsidR="00724686" w:rsidRPr="00C51E60" w:rsidRDefault="00724686" w:rsidP="006D3762">
      <w:pPr>
        <w:pStyle w:val="ListParagraph"/>
        <w:tabs>
          <w:tab w:val="left" w:pos="-284"/>
        </w:tabs>
        <w:spacing w:line="360" w:lineRule="auto"/>
        <w:ind w:left="0" w:firstLine="709"/>
        <w:jc w:val="both"/>
        <w:rPr>
          <w:rFonts w:ascii="Arial" w:hAnsi="Arial" w:cs="Arial"/>
          <w:b/>
          <w:sz w:val="24"/>
          <w:szCs w:val="24"/>
          <w:lang w:val="id-ID"/>
        </w:rPr>
      </w:pPr>
      <w:r w:rsidRPr="00724686">
        <w:rPr>
          <w:rFonts w:ascii="Arial" w:hAnsi="Arial" w:cs="Arial"/>
          <w:sz w:val="24"/>
          <w:szCs w:val="24"/>
        </w:rPr>
        <w:t xml:space="preserve">Dari program dan kegiatan tersebut diatas, Satuan Polisi Pamong Praja </w:t>
      </w:r>
      <w:r w:rsidR="00C51E60">
        <w:rPr>
          <w:rFonts w:ascii="Arial" w:hAnsi="Arial" w:cs="Arial"/>
          <w:sz w:val="24"/>
          <w:szCs w:val="24"/>
          <w:lang w:val="id-ID"/>
        </w:rPr>
        <w:t>Kabupaten Sukabumi</w:t>
      </w:r>
      <w:r w:rsidRPr="00724686">
        <w:rPr>
          <w:rFonts w:ascii="Arial" w:hAnsi="Arial" w:cs="Arial"/>
          <w:sz w:val="24"/>
          <w:szCs w:val="24"/>
        </w:rPr>
        <w:t xml:space="preserve"> pada Tahun 201</w:t>
      </w:r>
      <w:r w:rsidR="008A3D9B">
        <w:rPr>
          <w:rFonts w:ascii="Arial" w:hAnsi="Arial" w:cs="Arial"/>
          <w:sz w:val="24"/>
          <w:szCs w:val="24"/>
          <w:lang w:val="id-ID"/>
        </w:rPr>
        <w:t>6</w:t>
      </w:r>
      <w:r w:rsidRPr="00724686">
        <w:rPr>
          <w:rFonts w:ascii="Arial" w:hAnsi="Arial" w:cs="Arial"/>
          <w:sz w:val="24"/>
          <w:szCs w:val="24"/>
        </w:rPr>
        <w:t xml:space="preserve"> memperoleh pagu anggaran sebesar Rp. </w:t>
      </w:r>
      <w:r w:rsidR="00566003" w:rsidRPr="00566003">
        <w:rPr>
          <w:rFonts w:ascii="Arial" w:eastAsia="Times New Roman" w:hAnsi="Arial" w:cs="Arial"/>
          <w:color w:val="000000"/>
          <w:sz w:val="24"/>
          <w:szCs w:val="24"/>
          <w:lang w:val="id-ID" w:eastAsia="id-ID"/>
        </w:rPr>
        <w:t>5.983.106.000</w:t>
      </w:r>
      <w:proofErr w:type="gramStart"/>
      <w:r w:rsidRPr="00566003">
        <w:rPr>
          <w:rFonts w:ascii="Arial" w:hAnsi="Arial" w:cs="Arial"/>
          <w:sz w:val="24"/>
          <w:szCs w:val="24"/>
        </w:rPr>
        <w:t>,-</w:t>
      </w:r>
      <w:proofErr w:type="gramEnd"/>
      <w:r w:rsidRPr="00566003">
        <w:rPr>
          <w:rFonts w:ascii="Arial" w:hAnsi="Arial" w:cs="Arial"/>
          <w:sz w:val="24"/>
          <w:szCs w:val="24"/>
        </w:rPr>
        <w:t xml:space="preserve"> </w:t>
      </w:r>
      <w:r w:rsidRPr="00724686">
        <w:rPr>
          <w:rFonts w:ascii="Arial" w:hAnsi="Arial" w:cs="Arial"/>
          <w:sz w:val="24"/>
          <w:szCs w:val="24"/>
        </w:rPr>
        <w:t xml:space="preserve">dan terealisasi sebesar Rp. </w:t>
      </w:r>
      <w:r w:rsidR="00566003" w:rsidRPr="00566003">
        <w:rPr>
          <w:rFonts w:ascii="Arial" w:eastAsia="Times New Roman" w:hAnsi="Arial" w:cs="Arial"/>
          <w:color w:val="000000"/>
          <w:sz w:val="24"/>
          <w:szCs w:val="24"/>
          <w:lang w:val="id-ID" w:eastAsia="id-ID"/>
        </w:rPr>
        <w:t>5.917.970.000</w:t>
      </w:r>
      <w:r w:rsidR="008A3D9B" w:rsidRPr="00566003">
        <w:rPr>
          <w:rFonts w:ascii="Arial" w:hAnsi="Arial" w:cs="Arial"/>
          <w:sz w:val="24"/>
          <w:szCs w:val="24"/>
        </w:rPr>
        <w:t>,-</w:t>
      </w:r>
      <w:r w:rsidRPr="00724686">
        <w:rPr>
          <w:rFonts w:ascii="Arial" w:hAnsi="Arial" w:cs="Arial"/>
          <w:sz w:val="24"/>
          <w:szCs w:val="24"/>
        </w:rPr>
        <w:t xml:space="preserve"> atau </w:t>
      </w:r>
      <w:r w:rsidR="00566003" w:rsidRPr="00566003">
        <w:rPr>
          <w:rFonts w:ascii="Arial" w:eastAsia="Times New Roman" w:hAnsi="Arial" w:cs="Arial"/>
          <w:color w:val="000000"/>
          <w:sz w:val="24"/>
          <w:szCs w:val="24"/>
          <w:lang w:val="id-ID" w:eastAsia="id-ID"/>
        </w:rPr>
        <w:t>98,91</w:t>
      </w:r>
      <w:r w:rsidR="00C51E60" w:rsidRPr="008A3D9B">
        <w:rPr>
          <w:rFonts w:ascii="Arial" w:hAnsi="Arial" w:cs="Arial"/>
          <w:b/>
          <w:sz w:val="24"/>
          <w:szCs w:val="24"/>
        </w:rPr>
        <w:t>%</w:t>
      </w:r>
      <w:r w:rsidR="00C51E60">
        <w:rPr>
          <w:rFonts w:ascii="Arial" w:hAnsi="Arial" w:cs="Arial"/>
          <w:sz w:val="24"/>
          <w:szCs w:val="24"/>
          <w:lang w:val="id-ID"/>
        </w:rPr>
        <w:t>.</w:t>
      </w:r>
    </w:p>
    <w:p w:rsidR="006B468E" w:rsidRPr="00E20DA4" w:rsidRDefault="00724686" w:rsidP="006B468E">
      <w:pPr>
        <w:tabs>
          <w:tab w:val="left" w:pos="0"/>
        </w:tabs>
        <w:spacing w:line="360" w:lineRule="auto"/>
        <w:ind w:firstLine="720"/>
        <w:jc w:val="both"/>
        <w:rPr>
          <w:rFonts w:ascii="Arial" w:hAnsi="Arial" w:cs="Arial"/>
          <w:sz w:val="24"/>
          <w:szCs w:val="24"/>
          <w:lang w:val="id-ID"/>
        </w:rPr>
      </w:pPr>
      <w:r w:rsidRPr="00724686">
        <w:rPr>
          <w:rFonts w:ascii="Arial" w:hAnsi="Arial" w:cs="Arial"/>
          <w:sz w:val="24"/>
          <w:szCs w:val="24"/>
        </w:rPr>
        <w:t xml:space="preserve">Secara </w:t>
      </w:r>
      <w:r w:rsidRPr="00724686">
        <w:rPr>
          <w:rFonts w:ascii="Arial" w:hAnsi="Arial" w:cs="Arial"/>
          <w:sz w:val="24"/>
          <w:szCs w:val="24"/>
          <w:lang w:val="sv-SE"/>
        </w:rPr>
        <w:t>rinci</w:t>
      </w:r>
      <w:r w:rsidRPr="00724686">
        <w:rPr>
          <w:rFonts w:ascii="Arial" w:hAnsi="Arial" w:cs="Arial"/>
          <w:sz w:val="24"/>
          <w:szCs w:val="24"/>
        </w:rPr>
        <w:t xml:space="preserve"> program dan kegiatan yang telah dilaksanakan pada Tahun Anggaran 201</w:t>
      </w:r>
      <w:r w:rsidR="0015691A">
        <w:rPr>
          <w:rFonts w:ascii="Arial" w:hAnsi="Arial" w:cs="Arial"/>
          <w:sz w:val="24"/>
          <w:szCs w:val="24"/>
          <w:lang w:val="id-ID"/>
        </w:rPr>
        <w:t>6</w:t>
      </w:r>
      <w:r w:rsidRPr="00724686">
        <w:rPr>
          <w:rFonts w:ascii="Arial" w:hAnsi="Arial" w:cs="Arial"/>
          <w:sz w:val="24"/>
          <w:szCs w:val="24"/>
        </w:rPr>
        <w:t xml:space="preserve"> dapat di</w:t>
      </w:r>
      <w:r w:rsidR="00F32282">
        <w:rPr>
          <w:rFonts w:ascii="Arial" w:hAnsi="Arial" w:cs="Arial"/>
          <w:sz w:val="24"/>
          <w:szCs w:val="24"/>
        </w:rPr>
        <w:t xml:space="preserve">lihat pada tabel di bawah </w:t>
      </w:r>
      <w:proofErr w:type="gramStart"/>
      <w:r w:rsidR="00F32282">
        <w:rPr>
          <w:rFonts w:ascii="Arial" w:hAnsi="Arial" w:cs="Arial"/>
          <w:sz w:val="24"/>
          <w:szCs w:val="24"/>
        </w:rPr>
        <w:t>ini :</w:t>
      </w:r>
      <w:proofErr w:type="gramEnd"/>
    </w:p>
    <w:p w:rsidR="00AC5CA8" w:rsidRPr="006B468E" w:rsidRDefault="00AC5CA8" w:rsidP="006B468E">
      <w:pPr>
        <w:tabs>
          <w:tab w:val="left" w:pos="0"/>
        </w:tabs>
        <w:spacing w:after="0" w:line="360" w:lineRule="auto"/>
        <w:ind w:firstLine="720"/>
        <w:jc w:val="center"/>
        <w:rPr>
          <w:rFonts w:ascii="Arial" w:hAnsi="Arial" w:cs="Arial"/>
          <w:sz w:val="24"/>
          <w:szCs w:val="24"/>
          <w:lang w:val="id-ID"/>
        </w:rPr>
      </w:pPr>
      <w:r w:rsidRPr="00AC5CA8">
        <w:rPr>
          <w:rFonts w:ascii="Arial" w:hAnsi="Arial" w:cs="Arial"/>
          <w:b/>
          <w:bCs/>
        </w:rPr>
        <w:t>Tabel 2.1</w:t>
      </w:r>
    </w:p>
    <w:p w:rsidR="006D3762" w:rsidRDefault="00AC5CA8" w:rsidP="006B468E">
      <w:pPr>
        <w:autoSpaceDE w:val="0"/>
        <w:autoSpaceDN w:val="0"/>
        <w:adjustRightInd w:val="0"/>
        <w:spacing w:after="0" w:line="240" w:lineRule="auto"/>
        <w:ind w:firstLine="709"/>
        <w:jc w:val="both"/>
        <w:rPr>
          <w:rFonts w:ascii="Arial" w:hAnsi="Arial" w:cs="Arial"/>
          <w:b/>
          <w:bCs/>
          <w:lang w:val="id-ID"/>
        </w:rPr>
      </w:pPr>
      <w:r w:rsidRPr="00AC5CA8">
        <w:rPr>
          <w:rFonts w:ascii="Arial" w:hAnsi="Arial" w:cs="Arial"/>
          <w:b/>
          <w:bCs/>
        </w:rPr>
        <w:t>EVALUASI HASIL PELAKSANAAN RENCANA KERJA TAHUN 201</w:t>
      </w:r>
      <w:r w:rsidR="0015691A">
        <w:rPr>
          <w:rFonts w:ascii="Arial" w:hAnsi="Arial" w:cs="Arial"/>
          <w:b/>
          <w:bCs/>
          <w:lang w:val="id-ID"/>
        </w:rPr>
        <w:t>6</w:t>
      </w:r>
    </w:p>
    <w:p w:rsidR="006B468E" w:rsidRPr="00AC5CA8" w:rsidRDefault="006B468E" w:rsidP="006B468E">
      <w:pPr>
        <w:autoSpaceDE w:val="0"/>
        <w:autoSpaceDN w:val="0"/>
        <w:adjustRightInd w:val="0"/>
        <w:spacing w:after="0" w:line="240" w:lineRule="auto"/>
        <w:ind w:firstLine="709"/>
        <w:jc w:val="both"/>
        <w:rPr>
          <w:rFonts w:ascii="Arial" w:hAnsi="Arial" w:cs="Arial"/>
          <w:lang w:val="id-ID"/>
        </w:rPr>
      </w:pPr>
    </w:p>
    <w:tbl>
      <w:tblPr>
        <w:tblW w:w="10671" w:type="dxa"/>
        <w:tblInd w:w="-1330" w:type="dxa"/>
        <w:tblLook w:val="04A0" w:firstRow="1" w:lastRow="0" w:firstColumn="1" w:lastColumn="0" w:noHBand="0" w:noVBand="1"/>
      </w:tblPr>
      <w:tblGrid>
        <w:gridCol w:w="2920"/>
        <w:gridCol w:w="2568"/>
        <w:gridCol w:w="1520"/>
        <w:gridCol w:w="1600"/>
        <w:gridCol w:w="1080"/>
        <w:gridCol w:w="983"/>
      </w:tblGrid>
      <w:tr w:rsidR="00FD065B" w:rsidRPr="00FD065B" w:rsidTr="00CC398B">
        <w:trPr>
          <w:trHeight w:val="403"/>
        </w:trPr>
        <w:tc>
          <w:tcPr>
            <w:tcW w:w="2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065B" w:rsidRPr="00FD065B" w:rsidRDefault="00FD065B" w:rsidP="00FD065B">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DAN KEGIATAN</w:t>
            </w:r>
          </w:p>
        </w:tc>
        <w:tc>
          <w:tcPr>
            <w:tcW w:w="2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065B" w:rsidRPr="00FD065B" w:rsidRDefault="00FD065B" w:rsidP="00FD065B">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INDIKATOR KINERJA</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FD065B" w:rsidRPr="00FD065B" w:rsidRDefault="00FD065B" w:rsidP="009026F0">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Target dan Realisasi Kinerja Program dan Kegiatan Tahun 201</w:t>
            </w:r>
            <w:r w:rsidR="009026F0">
              <w:rPr>
                <w:rFonts w:eastAsia="Times New Roman" w:cs="Calibri"/>
                <w:b/>
                <w:bCs/>
                <w:color w:val="000000"/>
                <w:sz w:val="15"/>
                <w:szCs w:val="15"/>
                <w:lang w:val="id-ID" w:eastAsia="id-ID"/>
              </w:rPr>
              <w:t>6</w:t>
            </w:r>
          </w:p>
        </w:tc>
        <w:tc>
          <w:tcPr>
            <w:tcW w:w="9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065B" w:rsidRPr="00FD065B" w:rsidRDefault="00FD065B" w:rsidP="00FD065B">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Keterangan</w:t>
            </w:r>
          </w:p>
        </w:tc>
      </w:tr>
      <w:tr w:rsidR="00FD065B" w:rsidRPr="00FD065B" w:rsidTr="00CC398B">
        <w:trPr>
          <w:trHeight w:val="327"/>
        </w:trPr>
        <w:tc>
          <w:tcPr>
            <w:tcW w:w="2920" w:type="dxa"/>
            <w:vMerge/>
            <w:tcBorders>
              <w:top w:val="single" w:sz="4" w:space="0" w:color="auto"/>
              <w:left w:val="single" w:sz="4" w:space="0" w:color="auto"/>
              <w:bottom w:val="single" w:sz="4" w:space="0" w:color="000000"/>
              <w:right w:val="single" w:sz="4" w:space="0" w:color="auto"/>
            </w:tcBorders>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p>
        </w:tc>
        <w:tc>
          <w:tcPr>
            <w:tcW w:w="2568" w:type="dxa"/>
            <w:vMerge/>
            <w:tcBorders>
              <w:top w:val="single" w:sz="4" w:space="0" w:color="auto"/>
              <w:left w:val="single" w:sz="4" w:space="0" w:color="auto"/>
              <w:bottom w:val="single" w:sz="4" w:space="0" w:color="000000"/>
              <w:right w:val="single" w:sz="4" w:space="0" w:color="auto"/>
            </w:tcBorders>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p>
        </w:tc>
        <w:tc>
          <w:tcPr>
            <w:tcW w:w="1520"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9026F0">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Target Renja Tahun 201</w:t>
            </w:r>
            <w:r w:rsidR="009026F0">
              <w:rPr>
                <w:rFonts w:eastAsia="Times New Roman" w:cs="Calibri"/>
                <w:b/>
                <w:bCs/>
                <w:color w:val="000000"/>
                <w:sz w:val="15"/>
                <w:szCs w:val="15"/>
                <w:lang w:val="id-ID" w:eastAsia="id-ID"/>
              </w:rPr>
              <w:t>6</w:t>
            </w:r>
          </w:p>
        </w:tc>
        <w:tc>
          <w:tcPr>
            <w:tcW w:w="1600"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9026F0">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Realisasi Renja Tahun 201</w:t>
            </w:r>
            <w:r w:rsidR="009026F0">
              <w:rPr>
                <w:rFonts w:eastAsia="Times New Roman" w:cs="Calibri"/>
                <w:b/>
                <w:bCs/>
                <w:color w:val="000000"/>
                <w:sz w:val="15"/>
                <w:szCs w:val="15"/>
                <w:lang w:val="id-ID" w:eastAsia="id-ID"/>
              </w:rPr>
              <w:t>6</w:t>
            </w:r>
          </w:p>
        </w:tc>
        <w:tc>
          <w:tcPr>
            <w:tcW w:w="1080"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Tingkat Realisasi (%)</w:t>
            </w:r>
          </w:p>
        </w:tc>
        <w:tc>
          <w:tcPr>
            <w:tcW w:w="983" w:type="dxa"/>
            <w:vMerge/>
            <w:tcBorders>
              <w:top w:val="single" w:sz="4" w:space="0" w:color="auto"/>
              <w:left w:val="single" w:sz="4" w:space="0" w:color="auto"/>
              <w:bottom w:val="single" w:sz="4" w:space="0" w:color="000000"/>
              <w:right w:val="single" w:sz="4" w:space="0" w:color="auto"/>
            </w:tcBorders>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p>
        </w:tc>
      </w:tr>
      <w:tr w:rsidR="00FD065B" w:rsidRPr="00FD065B" w:rsidTr="00CC398B">
        <w:trPr>
          <w:trHeight w:val="390"/>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PELAYANAN ADMINISTRASI PERKANTORAN</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Pelayanan Kinerja</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E72041"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1.290.416.500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E72041" w:rsidP="00E72041">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1.289.127.100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E72041" w:rsidP="00FD065B">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99.90</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E72041" w:rsidRPr="00FD065B" w:rsidTr="00CC398B">
        <w:trPr>
          <w:trHeight w:val="496"/>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E72041" w:rsidRPr="00FD065B" w:rsidRDefault="00E72041"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Pelayanan Administrasi Perkantoran</w:t>
            </w:r>
          </w:p>
        </w:tc>
        <w:tc>
          <w:tcPr>
            <w:tcW w:w="2568" w:type="dxa"/>
            <w:tcBorders>
              <w:top w:val="nil"/>
              <w:left w:val="nil"/>
              <w:bottom w:val="single" w:sz="4" w:space="0" w:color="auto"/>
              <w:right w:val="single" w:sz="4" w:space="0" w:color="auto"/>
            </w:tcBorders>
            <w:shd w:val="clear" w:color="auto" w:fill="auto"/>
            <w:vAlign w:val="center"/>
            <w:hideMark/>
          </w:tcPr>
          <w:p w:rsidR="00E72041" w:rsidRPr="00FD065B" w:rsidRDefault="00E72041"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Terselanggaranya Aktifitas, Operasional, Administrasi dan Pelayanan Perkantoran</w:t>
            </w:r>
          </w:p>
        </w:tc>
        <w:tc>
          <w:tcPr>
            <w:tcW w:w="1520" w:type="dxa"/>
            <w:tcBorders>
              <w:top w:val="nil"/>
              <w:left w:val="nil"/>
              <w:bottom w:val="single" w:sz="4" w:space="0" w:color="auto"/>
              <w:right w:val="single" w:sz="4" w:space="0" w:color="auto"/>
            </w:tcBorders>
            <w:shd w:val="clear" w:color="auto" w:fill="auto"/>
            <w:noWrap/>
            <w:vAlign w:val="center"/>
            <w:hideMark/>
          </w:tcPr>
          <w:p w:rsidR="00E72041" w:rsidRPr="00E72041" w:rsidRDefault="00E72041" w:rsidP="00FC47C7">
            <w:pPr>
              <w:spacing w:after="0" w:line="240" w:lineRule="auto"/>
              <w:jc w:val="right"/>
              <w:rPr>
                <w:rFonts w:eastAsia="Times New Roman" w:cs="Calibri"/>
                <w:bCs/>
                <w:color w:val="000000"/>
                <w:sz w:val="15"/>
                <w:szCs w:val="15"/>
                <w:lang w:val="id-ID" w:eastAsia="id-ID"/>
              </w:rPr>
            </w:pPr>
            <w:r w:rsidRPr="00E72041">
              <w:rPr>
                <w:rFonts w:eastAsia="Times New Roman" w:cs="Calibri"/>
                <w:bCs/>
                <w:color w:val="000000"/>
                <w:sz w:val="15"/>
                <w:szCs w:val="15"/>
                <w:lang w:val="id-ID" w:eastAsia="id-ID"/>
              </w:rPr>
              <w:t>1.290.416.500</w:t>
            </w:r>
          </w:p>
        </w:tc>
        <w:tc>
          <w:tcPr>
            <w:tcW w:w="1600" w:type="dxa"/>
            <w:tcBorders>
              <w:top w:val="nil"/>
              <w:left w:val="nil"/>
              <w:bottom w:val="single" w:sz="4" w:space="0" w:color="auto"/>
              <w:right w:val="single" w:sz="4" w:space="0" w:color="auto"/>
            </w:tcBorders>
            <w:shd w:val="clear" w:color="auto" w:fill="auto"/>
            <w:noWrap/>
            <w:vAlign w:val="center"/>
            <w:hideMark/>
          </w:tcPr>
          <w:p w:rsidR="00E72041" w:rsidRPr="00E72041" w:rsidRDefault="00E72041" w:rsidP="00FC47C7">
            <w:pPr>
              <w:spacing w:after="0" w:line="240" w:lineRule="auto"/>
              <w:jc w:val="right"/>
              <w:rPr>
                <w:rFonts w:eastAsia="Times New Roman" w:cs="Calibri"/>
                <w:bCs/>
                <w:color w:val="000000"/>
                <w:sz w:val="15"/>
                <w:szCs w:val="15"/>
                <w:lang w:val="id-ID" w:eastAsia="id-ID"/>
              </w:rPr>
            </w:pPr>
            <w:r w:rsidRPr="00E72041">
              <w:rPr>
                <w:rFonts w:eastAsia="Times New Roman" w:cs="Calibri"/>
                <w:bCs/>
                <w:color w:val="000000"/>
                <w:sz w:val="15"/>
                <w:szCs w:val="15"/>
                <w:lang w:val="id-ID" w:eastAsia="id-ID"/>
              </w:rPr>
              <w:t>1.289.127.100</w:t>
            </w:r>
          </w:p>
        </w:tc>
        <w:tc>
          <w:tcPr>
            <w:tcW w:w="1080" w:type="dxa"/>
            <w:tcBorders>
              <w:top w:val="nil"/>
              <w:left w:val="nil"/>
              <w:bottom w:val="single" w:sz="4" w:space="0" w:color="auto"/>
              <w:right w:val="single" w:sz="4" w:space="0" w:color="auto"/>
            </w:tcBorders>
            <w:shd w:val="clear" w:color="auto" w:fill="auto"/>
            <w:noWrap/>
            <w:vAlign w:val="center"/>
            <w:hideMark/>
          </w:tcPr>
          <w:p w:rsidR="00E72041" w:rsidRPr="00E72041" w:rsidRDefault="00E72041" w:rsidP="00FC47C7">
            <w:pPr>
              <w:spacing w:after="0" w:line="240" w:lineRule="auto"/>
              <w:jc w:val="center"/>
              <w:rPr>
                <w:rFonts w:eastAsia="Times New Roman" w:cs="Calibri"/>
                <w:bCs/>
                <w:color w:val="000000"/>
                <w:sz w:val="15"/>
                <w:szCs w:val="15"/>
                <w:lang w:val="id-ID" w:eastAsia="id-ID"/>
              </w:rPr>
            </w:pPr>
            <w:r w:rsidRPr="00E72041">
              <w:rPr>
                <w:rFonts w:eastAsia="Times New Roman" w:cs="Calibri"/>
                <w:bCs/>
                <w:color w:val="000000"/>
                <w:sz w:val="15"/>
                <w:szCs w:val="15"/>
                <w:lang w:val="id-ID" w:eastAsia="id-ID"/>
              </w:rPr>
              <w:t>99.90</w:t>
            </w:r>
          </w:p>
        </w:tc>
        <w:tc>
          <w:tcPr>
            <w:tcW w:w="983" w:type="dxa"/>
            <w:tcBorders>
              <w:top w:val="nil"/>
              <w:left w:val="nil"/>
              <w:bottom w:val="single" w:sz="4" w:space="0" w:color="auto"/>
              <w:right w:val="single" w:sz="4" w:space="0" w:color="auto"/>
            </w:tcBorders>
            <w:shd w:val="clear" w:color="auto" w:fill="auto"/>
            <w:noWrap/>
            <w:vAlign w:val="bottom"/>
            <w:hideMark/>
          </w:tcPr>
          <w:p w:rsidR="00E72041" w:rsidRPr="00FD065B" w:rsidRDefault="00E72041"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505"/>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PENINGKATAN SARANA DAN PRASARANA APARATUR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Terpenuhinya Pengadaan Sarana dan Prasarana Aparatur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CD5B2E"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750.936.500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CD5B2E"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698.449.900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CD5B2E" w:rsidP="00FD065B">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93.01</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401"/>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Pengadaan Alat Studio dan Komunikasi</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Tersedianya Sarana Komunikasi dan Dokumentasi</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A15510"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24.869.500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A15510"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24.850.000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A15510">
              <w:rPr>
                <w:rFonts w:eastAsia="Times New Roman" w:cs="Calibri"/>
                <w:color w:val="000000"/>
                <w:sz w:val="15"/>
                <w:szCs w:val="15"/>
                <w:lang w:val="id-ID" w:eastAsia="id-ID"/>
              </w:rPr>
              <w:t>92</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224"/>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Pengadaan Mebeulair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Terpenuhinya Sarana Mebeulair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427DEF"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43.515.000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427DEF"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43.500.000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427DEF">
              <w:rPr>
                <w:rFonts w:eastAsia="Times New Roman" w:cs="Calibri"/>
                <w:color w:val="000000"/>
                <w:sz w:val="15"/>
                <w:szCs w:val="15"/>
                <w:lang w:val="id-ID" w:eastAsia="id-ID"/>
              </w:rPr>
              <w:t>97</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450"/>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Pengadaan Peralatan dan Perlengkapan Kantor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Tersedianya Peralatan dan Perlengkapan Kantor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AB384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45.930.000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AB384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45.900.000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AB384B">
              <w:rPr>
                <w:rFonts w:eastAsia="Times New Roman" w:cs="Calibri"/>
                <w:color w:val="000000"/>
                <w:sz w:val="15"/>
                <w:szCs w:val="15"/>
                <w:lang w:val="id-ID" w:eastAsia="id-ID"/>
              </w:rPr>
              <w:t>93</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293"/>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Pengadaan Perangkat Komputer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Tersedianya Perangkat Komputer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AB384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97.950.000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AB384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47.950.000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48,</w:t>
            </w:r>
            <w:r w:rsidR="00AB384B">
              <w:rPr>
                <w:rFonts w:eastAsia="Times New Roman" w:cs="Calibri"/>
                <w:color w:val="000000"/>
                <w:sz w:val="15"/>
                <w:szCs w:val="15"/>
                <w:lang w:val="id-ID" w:eastAsia="id-ID"/>
              </w:rPr>
              <w:t>95</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B76DDC" w:rsidRPr="00FD065B" w:rsidTr="00CC398B">
        <w:trPr>
          <w:trHeight w:val="450"/>
        </w:trPr>
        <w:tc>
          <w:tcPr>
            <w:tcW w:w="2920" w:type="dxa"/>
            <w:tcBorders>
              <w:top w:val="nil"/>
              <w:left w:val="single" w:sz="4" w:space="0" w:color="auto"/>
              <w:bottom w:val="single" w:sz="4" w:space="0" w:color="auto"/>
              <w:right w:val="single" w:sz="4" w:space="0" w:color="auto"/>
            </w:tcBorders>
            <w:shd w:val="clear" w:color="auto" w:fill="auto"/>
            <w:vAlign w:val="center"/>
          </w:tcPr>
          <w:p w:rsidR="00B76DDC" w:rsidRPr="00FD065B" w:rsidRDefault="00B76DDC"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Pemeliharaan Rutin/Berkala Peralatan Gedung Kantor</w:t>
            </w:r>
          </w:p>
        </w:tc>
        <w:tc>
          <w:tcPr>
            <w:tcW w:w="2568" w:type="dxa"/>
            <w:tcBorders>
              <w:top w:val="nil"/>
              <w:left w:val="nil"/>
              <w:bottom w:val="single" w:sz="4" w:space="0" w:color="auto"/>
              <w:right w:val="single" w:sz="4" w:space="0" w:color="auto"/>
            </w:tcBorders>
            <w:shd w:val="clear" w:color="auto" w:fill="auto"/>
            <w:vAlign w:val="center"/>
          </w:tcPr>
          <w:p w:rsidR="00B76DDC" w:rsidRPr="00FD065B" w:rsidRDefault="00B76DDC"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Terpeliharanya Peralatan Kantor</w:t>
            </w:r>
          </w:p>
        </w:tc>
        <w:tc>
          <w:tcPr>
            <w:tcW w:w="1520" w:type="dxa"/>
            <w:tcBorders>
              <w:top w:val="nil"/>
              <w:left w:val="nil"/>
              <w:bottom w:val="single" w:sz="4" w:space="0" w:color="auto"/>
              <w:right w:val="single" w:sz="4" w:space="0" w:color="auto"/>
            </w:tcBorders>
            <w:shd w:val="clear" w:color="auto" w:fill="auto"/>
            <w:noWrap/>
            <w:vAlign w:val="center"/>
          </w:tcPr>
          <w:p w:rsidR="00B76DDC" w:rsidRPr="00FD065B" w:rsidRDefault="00B76DDC" w:rsidP="00FC47C7">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31.350.000</w:t>
            </w:r>
          </w:p>
        </w:tc>
        <w:tc>
          <w:tcPr>
            <w:tcW w:w="1600" w:type="dxa"/>
            <w:tcBorders>
              <w:top w:val="nil"/>
              <w:left w:val="nil"/>
              <w:bottom w:val="single" w:sz="4" w:space="0" w:color="auto"/>
              <w:right w:val="single" w:sz="4" w:space="0" w:color="auto"/>
            </w:tcBorders>
            <w:shd w:val="clear" w:color="auto" w:fill="auto"/>
            <w:noWrap/>
            <w:vAlign w:val="center"/>
          </w:tcPr>
          <w:p w:rsidR="00B76DDC" w:rsidRPr="00FD065B" w:rsidRDefault="00B76DDC" w:rsidP="00FC47C7">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31.322.000</w:t>
            </w:r>
          </w:p>
        </w:tc>
        <w:tc>
          <w:tcPr>
            <w:tcW w:w="1080" w:type="dxa"/>
            <w:tcBorders>
              <w:top w:val="nil"/>
              <w:left w:val="nil"/>
              <w:bottom w:val="single" w:sz="4" w:space="0" w:color="auto"/>
              <w:right w:val="single" w:sz="4" w:space="0" w:color="auto"/>
            </w:tcBorders>
            <w:shd w:val="clear" w:color="auto" w:fill="auto"/>
            <w:noWrap/>
            <w:vAlign w:val="center"/>
          </w:tcPr>
          <w:p w:rsidR="00B76DDC" w:rsidRPr="00FD065B" w:rsidRDefault="00BA04F7" w:rsidP="00FC47C7">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B76DDC">
              <w:rPr>
                <w:rFonts w:eastAsia="Times New Roman" w:cs="Calibri"/>
                <w:color w:val="000000"/>
                <w:sz w:val="15"/>
                <w:szCs w:val="15"/>
                <w:lang w:val="id-ID" w:eastAsia="id-ID"/>
              </w:rPr>
              <w:t>91</w:t>
            </w:r>
          </w:p>
        </w:tc>
        <w:tc>
          <w:tcPr>
            <w:tcW w:w="983" w:type="dxa"/>
            <w:tcBorders>
              <w:top w:val="nil"/>
              <w:left w:val="nil"/>
              <w:bottom w:val="single" w:sz="4" w:space="0" w:color="auto"/>
              <w:right w:val="single" w:sz="4" w:space="0" w:color="auto"/>
            </w:tcBorders>
            <w:shd w:val="clear" w:color="auto" w:fill="auto"/>
            <w:noWrap/>
            <w:vAlign w:val="bottom"/>
          </w:tcPr>
          <w:p w:rsidR="00B76DDC" w:rsidRPr="00FD065B" w:rsidRDefault="00B76DDC"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B76DDC">
        <w:trPr>
          <w:trHeight w:val="450"/>
        </w:trPr>
        <w:tc>
          <w:tcPr>
            <w:tcW w:w="2920" w:type="dxa"/>
            <w:tcBorders>
              <w:top w:val="nil"/>
              <w:left w:val="single" w:sz="4" w:space="0" w:color="auto"/>
              <w:bottom w:val="single" w:sz="4" w:space="0" w:color="auto"/>
              <w:right w:val="single" w:sz="4" w:space="0" w:color="auto"/>
            </w:tcBorders>
            <w:shd w:val="clear" w:color="auto" w:fill="auto"/>
            <w:vAlign w:val="center"/>
          </w:tcPr>
          <w:p w:rsidR="00FD065B" w:rsidRPr="00FD065B" w:rsidRDefault="00B76DDC" w:rsidP="00FD065B">
            <w:pPr>
              <w:spacing w:after="0" w:line="240" w:lineRule="auto"/>
              <w:rPr>
                <w:rFonts w:eastAsia="Times New Roman" w:cs="Calibri"/>
                <w:color w:val="000000"/>
                <w:sz w:val="15"/>
                <w:szCs w:val="15"/>
                <w:lang w:val="id-ID" w:eastAsia="id-ID"/>
              </w:rPr>
            </w:pPr>
            <w:r w:rsidRPr="00B76DDC">
              <w:rPr>
                <w:rFonts w:eastAsia="Times New Roman" w:cs="Calibri"/>
                <w:color w:val="000000"/>
                <w:sz w:val="15"/>
                <w:szCs w:val="15"/>
                <w:lang w:val="id-ID" w:eastAsia="id-ID"/>
              </w:rPr>
              <w:lastRenderedPageBreak/>
              <w:t>Pemeliharaan Rutin/Berkala</w:t>
            </w:r>
            <w:r>
              <w:rPr>
                <w:rFonts w:eastAsia="Times New Roman" w:cs="Calibri"/>
                <w:color w:val="000000"/>
                <w:sz w:val="15"/>
                <w:szCs w:val="15"/>
                <w:lang w:val="id-ID" w:eastAsia="id-ID"/>
              </w:rPr>
              <w:t xml:space="preserve"> Halaman dan Taman</w:t>
            </w:r>
          </w:p>
        </w:tc>
        <w:tc>
          <w:tcPr>
            <w:tcW w:w="2568" w:type="dxa"/>
            <w:tcBorders>
              <w:top w:val="nil"/>
              <w:left w:val="nil"/>
              <w:bottom w:val="single" w:sz="4" w:space="0" w:color="auto"/>
              <w:right w:val="single" w:sz="4" w:space="0" w:color="auto"/>
            </w:tcBorders>
            <w:shd w:val="clear" w:color="auto" w:fill="auto"/>
            <w:vAlign w:val="center"/>
          </w:tcPr>
          <w:p w:rsidR="00FD065B" w:rsidRPr="00FD065B" w:rsidRDefault="00B76DDC" w:rsidP="00FD065B">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Terpeliharanya Halaman dan Taman Kantor</w:t>
            </w:r>
          </w:p>
        </w:tc>
        <w:tc>
          <w:tcPr>
            <w:tcW w:w="1520" w:type="dxa"/>
            <w:tcBorders>
              <w:top w:val="nil"/>
              <w:left w:val="nil"/>
              <w:bottom w:val="single" w:sz="4" w:space="0" w:color="auto"/>
              <w:right w:val="single" w:sz="4" w:space="0" w:color="auto"/>
            </w:tcBorders>
            <w:shd w:val="clear" w:color="auto" w:fill="auto"/>
            <w:noWrap/>
            <w:vAlign w:val="center"/>
          </w:tcPr>
          <w:p w:rsidR="00FD065B" w:rsidRPr="00FD065B" w:rsidRDefault="002F5256"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20.700.000</w:t>
            </w:r>
          </w:p>
        </w:tc>
        <w:tc>
          <w:tcPr>
            <w:tcW w:w="1600" w:type="dxa"/>
            <w:tcBorders>
              <w:top w:val="nil"/>
              <w:left w:val="nil"/>
              <w:bottom w:val="single" w:sz="4" w:space="0" w:color="auto"/>
              <w:right w:val="single" w:sz="4" w:space="0" w:color="auto"/>
            </w:tcBorders>
            <w:shd w:val="clear" w:color="auto" w:fill="auto"/>
            <w:noWrap/>
            <w:vAlign w:val="center"/>
          </w:tcPr>
          <w:p w:rsidR="00FD065B" w:rsidRPr="00FD065B" w:rsidRDefault="002F5256"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20.680.000</w:t>
            </w:r>
          </w:p>
        </w:tc>
        <w:tc>
          <w:tcPr>
            <w:tcW w:w="1080" w:type="dxa"/>
            <w:tcBorders>
              <w:top w:val="nil"/>
              <w:left w:val="nil"/>
              <w:bottom w:val="single" w:sz="4" w:space="0" w:color="auto"/>
              <w:right w:val="single" w:sz="4" w:space="0" w:color="auto"/>
            </w:tcBorders>
            <w:shd w:val="clear" w:color="auto" w:fill="auto"/>
            <w:noWrap/>
            <w:vAlign w:val="center"/>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2F5256">
              <w:rPr>
                <w:rFonts w:eastAsia="Times New Roman" w:cs="Calibri"/>
                <w:color w:val="000000"/>
                <w:sz w:val="15"/>
                <w:szCs w:val="15"/>
                <w:lang w:val="id-ID" w:eastAsia="id-ID"/>
              </w:rPr>
              <w:t>90</w:t>
            </w:r>
          </w:p>
        </w:tc>
        <w:tc>
          <w:tcPr>
            <w:tcW w:w="983" w:type="dxa"/>
            <w:tcBorders>
              <w:top w:val="nil"/>
              <w:left w:val="nil"/>
              <w:bottom w:val="single" w:sz="4" w:space="0" w:color="auto"/>
              <w:right w:val="single" w:sz="4" w:space="0" w:color="auto"/>
            </w:tcBorders>
            <w:shd w:val="clear" w:color="auto" w:fill="auto"/>
            <w:noWrap/>
            <w:vAlign w:val="bottom"/>
          </w:tcPr>
          <w:p w:rsidR="00FD065B" w:rsidRPr="00FD065B" w:rsidRDefault="00FD065B" w:rsidP="00FD065B">
            <w:pPr>
              <w:spacing w:after="0" w:line="240" w:lineRule="auto"/>
              <w:rPr>
                <w:rFonts w:eastAsia="Times New Roman" w:cs="Calibri"/>
                <w:color w:val="000000"/>
                <w:sz w:val="15"/>
                <w:szCs w:val="15"/>
                <w:lang w:val="id-ID" w:eastAsia="id-ID"/>
              </w:rPr>
            </w:pPr>
          </w:p>
        </w:tc>
      </w:tr>
      <w:tr w:rsidR="00B76DDC" w:rsidRPr="00FD065B" w:rsidTr="00B76DDC">
        <w:trPr>
          <w:trHeight w:val="363"/>
        </w:trPr>
        <w:tc>
          <w:tcPr>
            <w:tcW w:w="2920" w:type="dxa"/>
            <w:tcBorders>
              <w:top w:val="nil"/>
              <w:left w:val="single" w:sz="4" w:space="0" w:color="auto"/>
              <w:bottom w:val="single" w:sz="4" w:space="0" w:color="auto"/>
              <w:right w:val="single" w:sz="4" w:space="0" w:color="auto"/>
            </w:tcBorders>
            <w:shd w:val="clear" w:color="auto" w:fill="auto"/>
            <w:vAlign w:val="center"/>
          </w:tcPr>
          <w:p w:rsidR="00B76DDC" w:rsidRPr="00FD065B" w:rsidRDefault="00B76DDC"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Pemeliharaan Rutin/Berkala Kendaraan Dinas/Operasional</w:t>
            </w:r>
          </w:p>
        </w:tc>
        <w:tc>
          <w:tcPr>
            <w:tcW w:w="2568" w:type="dxa"/>
            <w:tcBorders>
              <w:top w:val="nil"/>
              <w:left w:val="nil"/>
              <w:bottom w:val="single" w:sz="4" w:space="0" w:color="auto"/>
              <w:right w:val="single" w:sz="4" w:space="0" w:color="auto"/>
            </w:tcBorders>
            <w:shd w:val="clear" w:color="auto" w:fill="auto"/>
            <w:vAlign w:val="center"/>
          </w:tcPr>
          <w:p w:rsidR="00B76DDC" w:rsidRPr="00FD065B" w:rsidRDefault="00B76DDC"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Perawatan dan Pemeliharaan Kendaraan Dinas Operasional</w:t>
            </w:r>
          </w:p>
        </w:tc>
        <w:tc>
          <w:tcPr>
            <w:tcW w:w="1520" w:type="dxa"/>
            <w:tcBorders>
              <w:top w:val="nil"/>
              <w:left w:val="nil"/>
              <w:bottom w:val="single" w:sz="4" w:space="0" w:color="auto"/>
              <w:right w:val="single" w:sz="4" w:space="0" w:color="auto"/>
            </w:tcBorders>
            <w:shd w:val="clear" w:color="auto" w:fill="auto"/>
            <w:noWrap/>
            <w:vAlign w:val="center"/>
          </w:tcPr>
          <w:p w:rsidR="00B76DDC" w:rsidRPr="00FD065B" w:rsidRDefault="00CE601A" w:rsidP="00FC47C7">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299.410.000</w:t>
            </w:r>
          </w:p>
        </w:tc>
        <w:tc>
          <w:tcPr>
            <w:tcW w:w="1600" w:type="dxa"/>
            <w:tcBorders>
              <w:top w:val="nil"/>
              <w:left w:val="nil"/>
              <w:bottom w:val="single" w:sz="4" w:space="0" w:color="auto"/>
              <w:right w:val="single" w:sz="4" w:space="0" w:color="auto"/>
            </w:tcBorders>
            <w:shd w:val="clear" w:color="auto" w:fill="auto"/>
            <w:noWrap/>
            <w:vAlign w:val="center"/>
          </w:tcPr>
          <w:p w:rsidR="00B76DDC" w:rsidRPr="00FD065B" w:rsidRDefault="00CE601A" w:rsidP="00FC47C7">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297.296.900</w:t>
            </w:r>
          </w:p>
        </w:tc>
        <w:tc>
          <w:tcPr>
            <w:tcW w:w="1080" w:type="dxa"/>
            <w:tcBorders>
              <w:top w:val="nil"/>
              <w:left w:val="nil"/>
              <w:bottom w:val="single" w:sz="4" w:space="0" w:color="auto"/>
              <w:right w:val="single" w:sz="4" w:space="0" w:color="auto"/>
            </w:tcBorders>
            <w:shd w:val="clear" w:color="auto" w:fill="auto"/>
            <w:noWrap/>
            <w:vAlign w:val="center"/>
          </w:tcPr>
          <w:p w:rsidR="00B76DDC" w:rsidRPr="00FD065B" w:rsidRDefault="00BA04F7" w:rsidP="00FC47C7">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CE601A">
              <w:rPr>
                <w:rFonts w:eastAsia="Times New Roman" w:cs="Calibri"/>
                <w:color w:val="000000"/>
                <w:sz w:val="15"/>
                <w:szCs w:val="15"/>
                <w:lang w:val="id-ID" w:eastAsia="id-ID"/>
              </w:rPr>
              <w:t>29</w:t>
            </w:r>
          </w:p>
        </w:tc>
        <w:tc>
          <w:tcPr>
            <w:tcW w:w="983" w:type="dxa"/>
            <w:tcBorders>
              <w:top w:val="nil"/>
              <w:left w:val="nil"/>
              <w:bottom w:val="single" w:sz="4" w:space="0" w:color="auto"/>
              <w:right w:val="single" w:sz="4" w:space="0" w:color="auto"/>
            </w:tcBorders>
            <w:shd w:val="clear" w:color="auto" w:fill="auto"/>
            <w:noWrap/>
            <w:vAlign w:val="bottom"/>
          </w:tcPr>
          <w:p w:rsidR="00B76DDC" w:rsidRPr="00FD065B" w:rsidRDefault="00B76DDC"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0B53DA">
        <w:trPr>
          <w:trHeight w:val="455"/>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0B53DA" w:rsidP="000B53DA">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xml:space="preserve">Pemeliharaan Rutin/Berkala </w:t>
            </w:r>
            <w:r>
              <w:rPr>
                <w:rFonts w:eastAsia="Times New Roman" w:cs="Calibri"/>
                <w:color w:val="000000"/>
                <w:sz w:val="15"/>
                <w:szCs w:val="15"/>
                <w:lang w:val="id-ID" w:eastAsia="id-ID"/>
              </w:rPr>
              <w:t>Perlengkapan</w:t>
            </w:r>
            <w:r w:rsidRPr="00FD065B">
              <w:rPr>
                <w:rFonts w:eastAsia="Times New Roman" w:cs="Calibri"/>
                <w:color w:val="000000"/>
                <w:sz w:val="15"/>
                <w:szCs w:val="15"/>
                <w:lang w:val="id-ID" w:eastAsia="id-ID"/>
              </w:rPr>
              <w:t xml:space="preserve"> Gedung Kantor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0B53DA" w:rsidP="00302AD0">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xml:space="preserve">Terpeliharanya </w:t>
            </w:r>
            <w:r w:rsidR="00302AD0">
              <w:rPr>
                <w:rFonts w:eastAsia="Times New Roman" w:cs="Calibri"/>
                <w:color w:val="000000"/>
                <w:sz w:val="15"/>
                <w:szCs w:val="15"/>
                <w:lang w:val="id-ID" w:eastAsia="id-ID"/>
              </w:rPr>
              <w:t>Perlengkapan</w:t>
            </w:r>
            <w:r w:rsidRPr="00FD065B">
              <w:rPr>
                <w:rFonts w:eastAsia="Times New Roman" w:cs="Calibri"/>
                <w:color w:val="000000"/>
                <w:sz w:val="15"/>
                <w:szCs w:val="15"/>
                <w:lang w:val="id-ID" w:eastAsia="id-ID"/>
              </w:rPr>
              <w:t xml:space="preserve"> Kantor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0B53DA"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18.962.000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0B53DA"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18.962.000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0B53DA"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w:t>
            </w:r>
            <w:r w:rsidR="00BA04F7">
              <w:rPr>
                <w:rFonts w:eastAsia="Times New Roman" w:cs="Calibri"/>
                <w:color w:val="000000"/>
                <w:sz w:val="15"/>
                <w:szCs w:val="15"/>
                <w:lang w:val="id-ID" w:eastAsia="id-ID"/>
              </w:rPr>
              <w:t>,00</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302AD0">
        <w:trPr>
          <w:trHeight w:val="420"/>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302AD0" w:rsidP="00FD065B">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 xml:space="preserve">Rehabilitasi </w:t>
            </w:r>
            <w:r w:rsidRPr="00FD065B">
              <w:rPr>
                <w:rFonts w:eastAsia="Times New Roman" w:cs="Calibri"/>
                <w:color w:val="000000"/>
                <w:sz w:val="15"/>
                <w:szCs w:val="15"/>
                <w:lang w:val="id-ID" w:eastAsia="id-ID"/>
              </w:rPr>
              <w:t>Gedung Kantor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302AD0" w:rsidP="00302AD0">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xml:space="preserve">Terpeliharanya </w:t>
            </w:r>
            <w:r>
              <w:rPr>
                <w:rFonts w:eastAsia="Times New Roman" w:cs="Calibri"/>
                <w:color w:val="000000"/>
                <w:sz w:val="15"/>
                <w:szCs w:val="15"/>
                <w:lang w:val="id-ID" w:eastAsia="id-ID"/>
              </w:rPr>
              <w:t>Gedung</w:t>
            </w:r>
            <w:r w:rsidRPr="00FD065B">
              <w:rPr>
                <w:rFonts w:eastAsia="Times New Roman" w:cs="Calibri"/>
                <w:color w:val="000000"/>
                <w:sz w:val="15"/>
                <w:szCs w:val="15"/>
                <w:lang w:val="id-ID" w:eastAsia="id-ID"/>
              </w:rPr>
              <w:t xml:space="preserve"> Kantor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302AD0"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168.250.000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302AD0"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167.989.000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w:t>
            </w:r>
            <w:r w:rsidR="00302AD0">
              <w:rPr>
                <w:rFonts w:eastAsia="Times New Roman" w:cs="Calibri"/>
                <w:color w:val="000000"/>
                <w:sz w:val="15"/>
                <w:szCs w:val="15"/>
                <w:lang w:val="id-ID" w:eastAsia="id-ID"/>
              </w:rPr>
              <w:t>84</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450"/>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PENINGKATAN DISIPLIN APARATUR</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Terciptanya Disiplin Aparatur</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0073ED"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147.325.000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0073ED"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147.275.000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99,</w:t>
            </w:r>
            <w:r w:rsidR="000073ED">
              <w:rPr>
                <w:rFonts w:eastAsia="Times New Roman" w:cs="Calibri"/>
                <w:b/>
                <w:bCs/>
                <w:color w:val="000000"/>
                <w:sz w:val="15"/>
                <w:szCs w:val="15"/>
                <w:lang w:val="id-ID" w:eastAsia="id-ID"/>
              </w:rPr>
              <w:t>97</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DA3D21" w:rsidRPr="00FD065B" w:rsidTr="00CC398B">
        <w:trPr>
          <w:trHeight w:val="400"/>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DA3D21" w:rsidRPr="00FD065B" w:rsidRDefault="00DA3D21"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Pengadaan Pakaian Dinas beserta Perlengkapannya</w:t>
            </w:r>
          </w:p>
        </w:tc>
        <w:tc>
          <w:tcPr>
            <w:tcW w:w="2568" w:type="dxa"/>
            <w:tcBorders>
              <w:top w:val="nil"/>
              <w:left w:val="nil"/>
              <w:bottom w:val="single" w:sz="4" w:space="0" w:color="auto"/>
              <w:right w:val="single" w:sz="4" w:space="0" w:color="auto"/>
            </w:tcBorders>
            <w:shd w:val="clear" w:color="auto" w:fill="auto"/>
            <w:vAlign w:val="center"/>
            <w:hideMark/>
          </w:tcPr>
          <w:p w:rsidR="00DA3D21" w:rsidRPr="00FD065B" w:rsidRDefault="00DA3D21"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Terpenuhinya Seragam/Pakaian Dinas Pol.PP</w:t>
            </w:r>
          </w:p>
        </w:tc>
        <w:tc>
          <w:tcPr>
            <w:tcW w:w="1520" w:type="dxa"/>
            <w:tcBorders>
              <w:top w:val="nil"/>
              <w:left w:val="nil"/>
              <w:bottom w:val="single" w:sz="4" w:space="0" w:color="auto"/>
              <w:right w:val="single" w:sz="4" w:space="0" w:color="auto"/>
            </w:tcBorders>
            <w:shd w:val="clear" w:color="auto" w:fill="auto"/>
            <w:noWrap/>
            <w:vAlign w:val="center"/>
            <w:hideMark/>
          </w:tcPr>
          <w:p w:rsidR="00DA3D21" w:rsidRPr="00DA3D21" w:rsidRDefault="00DA3D21" w:rsidP="00FC47C7">
            <w:pPr>
              <w:spacing w:after="0" w:line="240" w:lineRule="auto"/>
              <w:jc w:val="right"/>
              <w:rPr>
                <w:rFonts w:eastAsia="Times New Roman" w:cs="Calibri"/>
                <w:bCs/>
                <w:color w:val="000000"/>
                <w:sz w:val="15"/>
                <w:szCs w:val="15"/>
                <w:lang w:val="id-ID" w:eastAsia="id-ID"/>
              </w:rPr>
            </w:pPr>
            <w:r w:rsidRPr="00DA3D21">
              <w:rPr>
                <w:rFonts w:eastAsia="Times New Roman" w:cs="Calibri"/>
                <w:bCs/>
                <w:color w:val="000000"/>
                <w:sz w:val="15"/>
                <w:szCs w:val="15"/>
                <w:lang w:val="id-ID" w:eastAsia="id-ID"/>
              </w:rPr>
              <w:t>147.325.000</w:t>
            </w:r>
          </w:p>
        </w:tc>
        <w:tc>
          <w:tcPr>
            <w:tcW w:w="1600" w:type="dxa"/>
            <w:tcBorders>
              <w:top w:val="nil"/>
              <w:left w:val="nil"/>
              <w:bottom w:val="single" w:sz="4" w:space="0" w:color="auto"/>
              <w:right w:val="single" w:sz="4" w:space="0" w:color="auto"/>
            </w:tcBorders>
            <w:shd w:val="clear" w:color="auto" w:fill="auto"/>
            <w:noWrap/>
            <w:vAlign w:val="center"/>
            <w:hideMark/>
          </w:tcPr>
          <w:p w:rsidR="00DA3D21" w:rsidRPr="00DA3D21" w:rsidRDefault="00DA3D21" w:rsidP="00FC47C7">
            <w:pPr>
              <w:spacing w:after="0" w:line="240" w:lineRule="auto"/>
              <w:jc w:val="right"/>
              <w:rPr>
                <w:rFonts w:eastAsia="Times New Roman" w:cs="Calibri"/>
                <w:bCs/>
                <w:color w:val="000000"/>
                <w:sz w:val="15"/>
                <w:szCs w:val="15"/>
                <w:lang w:val="id-ID" w:eastAsia="id-ID"/>
              </w:rPr>
            </w:pPr>
            <w:r w:rsidRPr="00DA3D21">
              <w:rPr>
                <w:rFonts w:eastAsia="Times New Roman" w:cs="Calibri"/>
                <w:bCs/>
                <w:color w:val="000000"/>
                <w:sz w:val="15"/>
                <w:szCs w:val="15"/>
                <w:lang w:val="id-ID" w:eastAsia="id-ID"/>
              </w:rPr>
              <w:t>147.275.000</w:t>
            </w:r>
          </w:p>
        </w:tc>
        <w:tc>
          <w:tcPr>
            <w:tcW w:w="1080" w:type="dxa"/>
            <w:tcBorders>
              <w:top w:val="nil"/>
              <w:left w:val="nil"/>
              <w:bottom w:val="single" w:sz="4" w:space="0" w:color="auto"/>
              <w:right w:val="single" w:sz="4" w:space="0" w:color="auto"/>
            </w:tcBorders>
            <w:shd w:val="clear" w:color="auto" w:fill="auto"/>
            <w:noWrap/>
            <w:vAlign w:val="center"/>
            <w:hideMark/>
          </w:tcPr>
          <w:p w:rsidR="00DA3D21" w:rsidRPr="00DA3D21" w:rsidRDefault="00BA04F7"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99,</w:t>
            </w:r>
            <w:r w:rsidR="00DA3D21" w:rsidRPr="00DA3D21">
              <w:rPr>
                <w:rFonts w:eastAsia="Times New Roman" w:cs="Calibri"/>
                <w:bCs/>
                <w:color w:val="000000"/>
                <w:sz w:val="15"/>
                <w:szCs w:val="15"/>
                <w:lang w:val="id-ID" w:eastAsia="id-ID"/>
              </w:rPr>
              <w:t>97</w:t>
            </w:r>
          </w:p>
        </w:tc>
        <w:tc>
          <w:tcPr>
            <w:tcW w:w="983" w:type="dxa"/>
            <w:tcBorders>
              <w:top w:val="nil"/>
              <w:left w:val="nil"/>
              <w:bottom w:val="single" w:sz="4" w:space="0" w:color="auto"/>
              <w:right w:val="single" w:sz="4" w:space="0" w:color="auto"/>
            </w:tcBorders>
            <w:shd w:val="clear" w:color="auto" w:fill="auto"/>
            <w:noWrap/>
            <w:vAlign w:val="bottom"/>
            <w:hideMark/>
          </w:tcPr>
          <w:p w:rsidR="00DA3D21" w:rsidRPr="00FD065B" w:rsidRDefault="00DA3D21"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553"/>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PENINGKATAN PENGEMBANGAN SISTEM PELAPORAN CAPAIAN KINERJA dan KEUANGAN</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Terevaluasinya Capaian Kinerja dan Keuangan</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129.460.000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129.460.000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100,00</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277"/>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Dokumen Perencanaan Kinerja</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Tersusunnya RENJA</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28.160.000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28.160.000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325"/>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Dokumen Perencanaan Keuangan</w:t>
            </w:r>
          </w:p>
        </w:tc>
        <w:tc>
          <w:tcPr>
            <w:tcW w:w="2568" w:type="dxa"/>
            <w:tcBorders>
              <w:top w:val="nil"/>
              <w:left w:val="nil"/>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Tersusunnya RKAP, DPPA, RKA, DPA</w:t>
            </w:r>
          </w:p>
        </w:tc>
        <w:tc>
          <w:tcPr>
            <w:tcW w:w="152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34.480.000</w:t>
            </w:r>
          </w:p>
        </w:tc>
        <w:tc>
          <w:tcPr>
            <w:tcW w:w="160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34.480.000</w:t>
            </w:r>
          </w:p>
        </w:tc>
        <w:tc>
          <w:tcPr>
            <w:tcW w:w="1080" w:type="dxa"/>
            <w:tcBorders>
              <w:top w:val="nil"/>
              <w:left w:val="nil"/>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nil"/>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450"/>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Laporan Capaian Kinerja dan Ikhtisar Realisasi Kinerja SKPD</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Tersusunnya Laporan Triwulan, Tahunan dan LAKIP</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23.380.000</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23.380.000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65B" w:rsidRPr="00FD065B" w:rsidRDefault="00BA04F7"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195"/>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Laporan Keuangan</w:t>
            </w:r>
          </w:p>
        </w:tc>
        <w:tc>
          <w:tcPr>
            <w:tcW w:w="2568" w:type="dxa"/>
            <w:tcBorders>
              <w:top w:val="single" w:sz="4" w:space="0" w:color="auto"/>
              <w:left w:val="nil"/>
              <w:bottom w:val="single" w:sz="4" w:space="0" w:color="auto"/>
              <w:right w:val="single" w:sz="4" w:space="0" w:color="auto"/>
            </w:tcBorders>
            <w:shd w:val="clear" w:color="auto" w:fill="auto"/>
            <w:vAlign w:val="center"/>
            <w:hideMark/>
          </w:tcPr>
          <w:p w:rsidR="00FD065B" w:rsidRPr="00FD065B" w:rsidRDefault="006B468E" w:rsidP="00FD065B">
            <w:pPr>
              <w:spacing w:after="0" w:line="240" w:lineRule="auto"/>
              <w:rPr>
                <w:rFonts w:eastAsia="Times New Roman" w:cs="Calibri"/>
                <w:color w:val="000000"/>
                <w:sz w:val="15"/>
                <w:szCs w:val="15"/>
                <w:lang w:val="id-ID" w:eastAsia="id-ID"/>
              </w:rPr>
            </w:pPr>
            <w:r w:rsidRPr="006B468E">
              <w:rPr>
                <w:rFonts w:eastAsia="Times New Roman" w:cs="Calibri"/>
                <w:color w:val="000000"/>
                <w:sz w:val="15"/>
                <w:szCs w:val="15"/>
                <w:lang w:val="id-ID" w:eastAsia="id-ID"/>
              </w:rPr>
              <w:t>Tersusunnya RKAP, DPPA, RKA, DPA</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FD065B" w:rsidRPr="00FD065B" w:rsidRDefault="0072755C"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43.440.000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D065B" w:rsidRPr="00FD065B" w:rsidRDefault="0072755C"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43.440.000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D065B" w:rsidRPr="00FD065B" w:rsidRDefault="0072755C"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FD065B" w:rsidRPr="00FD065B" w:rsidTr="00CC398B">
        <w:trPr>
          <w:trHeight w:val="507"/>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PEMELIHARAAN KEAMANAN, KETERTIBAN dan PERLINDUNGAN MASYARAKAT</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Tingkat Gangguan Trantibum dan Pelanggaran Perda</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65B" w:rsidRPr="00FD065B" w:rsidRDefault="00656A07"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3.664.968.000</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65B" w:rsidRPr="00FD065B" w:rsidRDefault="00656A07" w:rsidP="00FD065B">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3.653.658.000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65B" w:rsidRPr="00FD065B" w:rsidRDefault="00656A07" w:rsidP="00FD065B">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99,69</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065B" w:rsidRPr="00FD065B" w:rsidRDefault="00FD065B"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D62200"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D62200" w:rsidRPr="00B22005" w:rsidRDefault="00233B7C" w:rsidP="00FD065B">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Bimbingan Teknis Peningkatan Sumber Daya Aparatur</w:t>
            </w:r>
          </w:p>
        </w:tc>
        <w:tc>
          <w:tcPr>
            <w:tcW w:w="2568" w:type="dxa"/>
            <w:tcBorders>
              <w:top w:val="single" w:sz="4" w:space="0" w:color="auto"/>
              <w:left w:val="nil"/>
              <w:bottom w:val="single" w:sz="4" w:space="0" w:color="auto"/>
              <w:right w:val="single" w:sz="4" w:space="0" w:color="auto"/>
            </w:tcBorders>
            <w:shd w:val="clear" w:color="auto" w:fill="auto"/>
            <w:vAlign w:val="center"/>
          </w:tcPr>
          <w:p w:rsidR="00D62200" w:rsidRPr="00FD065B" w:rsidRDefault="005C6993" w:rsidP="00FD065B">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Meningkatnya Pengetahuan dan Kemampuan Anggota Pol PP</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D62200" w:rsidRPr="00FD065B" w:rsidRDefault="001D57CD"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187.198.000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D62200" w:rsidRPr="00FD065B" w:rsidRDefault="001D57CD"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187.198.000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D62200" w:rsidRPr="00FD065B" w:rsidRDefault="001D57CD"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D62200" w:rsidRPr="00FD065B" w:rsidRDefault="00D62200" w:rsidP="00FD065B">
            <w:pPr>
              <w:spacing w:after="0" w:line="240" w:lineRule="auto"/>
              <w:rPr>
                <w:rFonts w:eastAsia="Times New Roman" w:cs="Calibri"/>
                <w:color w:val="000000"/>
                <w:sz w:val="15"/>
                <w:szCs w:val="15"/>
                <w:lang w:val="id-ID" w:eastAsia="id-ID"/>
              </w:rPr>
            </w:pPr>
          </w:p>
        </w:tc>
      </w:tr>
      <w:tr w:rsidR="00233B7C"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233B7C" w:rsidRPr="00B22005" w:rsidRDefault="00233B7C" w:rsidP="00FD065B">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Fasilitasi</w:t>
            </w:r>
            <w:r w:rsidR="00BE6DD2" w:rsidRPr="00B22005">
              <w:rPr>
                <w:rFonts w:eastAsia="Times New Roman" w:cs="Calibri"/>
                <w:color w:val="000000"/>
                <w:sz w:val="15"/>
                <w:szCs w:val="15"/>
                <w:lang w:val="id-ID" w:eastAsia="id-ID"/>
              </w:rPr>
              <w:t>, Pengawasan, Pemberantasan dan Pengendalian Cukai Tembakau (DBHCT 2016)</w:t>
            </w:r>
          </w:p>
        </w:tc>
        <w:tc>
          <w:tcPr>
            <w:tcW w:w="2568" w:type="dxa"/>
            <w:tcBorders>
              <w:top w:val="single" w:sz="4" w:space="0" w:color="auto"/>
              <w:left w:val="nil"/>
              <w:bottom w:val="single" w:sz="4" w:space="0" w:color="auto"/>
              <w:right w:val="single" w:sz="4" w:space="0" w:color="auto"/>
            </w:tcBorders>
            <w:shd w:val="clear" w:color="auto" w:fill="auto"/>
            <w:vAlign w:val="center"/>
          </w:tcPr>
          <w:p w:rsidR="00233B7C" w:rsidRPr="00FD065B" w:rsidRDefault="00E370DD"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Menurunya Peredaran Cukai Tembakau Ilegal/Barang Tanpa Cukai</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233B7C" w:rsidRPr="00FD065B" w:rsidRDefault="001D57CD"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250.000.000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233B7C" w:rsidRPr="00FD065B" w:rsidRDefault="001D57CD"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249.450.000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233B7C" w:rsidRPr="00FD065B" w:rsidRDefault="001D57CD"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99,78</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233B7C" w:rsidRPr="00FD065B" w:rsidRDefault="00233B7C" w:rsidP="00FD065B">
            <w:pPr>
              <w:spacing w:after="0" w:line="240" w:lineRule="auto"/>
              <w:rPr>
                <w:rFonts w:eastAsia="Times New Roman" w:cs="Calibri"/>
                <w:color w:val="000000"/>
                <w:sz w:val="15"/>
                <w:szCs w:val="15"/>
                <w:lang w:val="id-ID" w:eastAsia="id-ID"/>
              </w:rPr>
            </w:pPr>
          </w:p>
        </w:tc>
      </w:tr>
      <w:tr w:rsidR="003F149E"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3F149E" w:rsidRPr="00B22005" w:rsidRDefault="003F149E"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Operasi Yustisi dan Penegakan Perda serta Peraturan Kepala Daerah</w:t>
            </w:r>
          </w:p>
        </w:tc>
        <w:tc>
          <w:tcPr>
            <w:tcW w:w="2568" w:type="dxa"/>
            <w:tcBorders>
              <w:top w:val="single" w:sz="4" w:space="0" w:color="auto"/>
              <w:left w:val="nil"/>
              <w:bottom w:val="single" w:sz="4" w:space="0" w:color="auto"/>
              <w:right w:val="single" w:sz="4" w:space="0" w:color="auto"/>
            </w:tcBorders>
            <w:shd w:val="clear" w:color="auto" w:fill="auto"/>
            <w:vAlign w:val="center"/>
          </w:tcPr>
          <w:p w:rsidR="003F149E" w:rsidRPr="00FD065B" w:rsidRDefault="003F149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Pelanggaran Perda dan Peraturan Kepala Daerah</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3F149E" w:rsidRPr="00FD065B" w:rsidRDefault="00C77595"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171.210.000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3F149E" w:rsidRPr="00FD065B" w:rsidRDefault="00C77595"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171.190.000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3F149E" w:rsidRPr="00FD065B" w:rsidRDefault="00C77595"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99,99</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3F149E" w:rsidRPr="00FD065B" w:rsidRDefault="003F149E" w:rsidP="00FD065B">
            <w:pPr>
              <w:spacing w:after="0" w:line="240" w:lineRule="auto"/>
              <w:rPr>
                <w:rFonts w:eastAsia="Times New Roman" w:cs="Calibri"/>
                <w:color w:val="000000"/>
                <w:sz w:val="15"/>
                <w:szCs w:val="15"/>
                <w:lang w:val="id-ID" w:eastAsia="id-ID"/>
              </w:rPr>
            </w:pPr>
          </w:p>
        </w:tc>
      </w:tr>
      <w:tr w:rsidR="003F149E"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3F149E" w:rsidRPr="00B22005" w:rsidRDefault="00DE2726" w:rsidP="00FD065B">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Pelatihan Peningkatan Kemampuan Anggota Sat. Pol. PP</w:t>
            </w:r>
          </w:p>
        </w:tc>
        <w:tc>
          <w:tcPr>
            <w:tcW w:w="2568" w:type="dxa"/>
            <w:tcBorders>
              <w:top w:val="single" w:sz="4" w:space="0" w:color="auto"/>
              <w:left w:val="nil"/>
              <w:bottom w:val="single" w:sz="4" w:space="0" w:color="auto"/>
              <w:right w:val="single" w:sz="4" w:space="0" w:color="auto"/>
            </w:tcBorders>
            <w:shd w:val="clear" w:color="auto" w:fill="auto"/>
            <w:vAlign w:val="center"/>
          </w:tcPr>
          <w:p w:rsidR="003F149E" w:rsidRPr="00FD065B" w:rsidRDefault="00E370DD" w:rsidP="00FD065B">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Peningkatan Pengetahuan dan Kemampuan Anggota Pol PP</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3F149E" w:rsidRPr="00FD065B" w:rsidRDefault="00DE2726"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149.620.000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3F149E" w:rsidRPr="00FD065B" w:rsidRDefault="00DE2726"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148.740.000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3F149E" w:rsidRPr="00FD065B" w:rsidRDefault="00DE2726"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99,41</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3F149E" w:rsidRPr="00FD065B" w:rsidRDefault="003F149E" w:rsidP="00FD065B">
            <w:pPr>
              <w:spacing w:after="0" w:line="240" w:lineRule="auto"/>
              <w:rPr>
                <w:rFonts w:eastAsia="Times New Roman" w:cs="Calibri"/>
                <w:color w:val="000000"/>
                <w:sz w:val="15"/>
                <w:szCs w:val="15"/>
                <w:lang w:val="id-ID" w:eastAsia="id-ID"/>
              </w:rPr>
            </w:pPr>
          </w:p>
        </w:tc>
      </w:tr>
      <w:tr w:rsidR="004508C1"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4508C1" w:rsidRPr="00B22005" w:rsidRDefault="004508C1"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Pembinaan dan Pengendalian Keamanan Lingkungan serta Peningkatan Kapasitas Linmas Desa</w:t>
            </w:r>
          </w:p>
        </w:tc>
        <w:tc>
          <w:tcPr>
            <w:tcW w:w="2568" w:type="dxa"/>
            <w:tcBorders>
              <w:top w:val="single" w:sz="4" w:space="0" w:color="auto"/>
              <w:left w:val="nil"/>
              <w:bottom w:val="single" w:sz="4" w:space="0" w:color="auto"/>
              <w:right w:val="single" w:sz="4" w:space="0" w:color="auto"/>
            </w:tcBorders>
            <w:shd w:val="clear" w:color="auto" w:fill="auto"/>
            <w:vAlign w:val="center"/>
          </w:tcPr>
          <w:p w:rsidR="004508C1" w:rsidRPr="00FD065B" w:rsidRDefault="004508C1"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Terlatihnya Anggota Linmas Desa</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4508C1" w:rsidRPr="00FD065B" w:rsidRDefault="004508C1"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138.020.000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4508C1" w:rsidRPr="00FD065B" w:rsidRDefault="004508C1"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138.020.000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508C1" w:rsidRPr="00FD065B" w:rsidRDefault="004508C1"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4508C1" w:rsidRPr="00FD065B" w:rsidRDefault="004508C1" w:rsidP="00FD065B">
            <w:pPr>
              <w:spacing w:after="0" w:line="240" w:lineRule="auto"/>
              <w:rPr>
                <w:rFonts w:eastAsia="Times New Roman" w:cs="Calibri"/>
                <w:color w:val="000000"/>
                <w:sz w:val="15"/>
                <w:szCs w:val="15"/>
                <w:lang w:val="id-ID" w:eastAsia="id-ID"/>
              </w:rPr>
            </w:pPr>
          </w:p>
        </w:tc>
      </w:tr>
      <w:tr w:rsidR="00546A35"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546A35" w:rsidRPr="00B22005" w:rsidRDefault="00546A35"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Pembinaan Potensi Masyarakat dalam Pemeliharaan Trantibum</w:t>
            </w:r>
          </w:p>
        </w:tc>
        <w:tc>
          <w:tcPr>
            <w:tcW w:w="2568" w:type="dxa"/>
            <w:tcBorders>
              <w:top w:val="single" w:sz="4" w:space="0" w:color="auto"/>
              <w:left w:val="nil"/>
              <w:bottom w:val="single" w:sz="4" w:space="0" w:color="auto"/>
              <w:right w:val="single" w:sz="4" w:space="0" w:color="auto"/>
            </w:tcBorders>
            <w:shd w:val="clear" w:color="auto" w:fill="auto"/>
            <w:vAlign w:val="center"/>
          </w:tcPr>
          <w:p w:rsidR="00546A35" w:rsidRPr="00FD065B" w:rsidRDefault="00546A35"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Terbinanya Masyarakat dalam Pemeliharaan Trantibum dan Penanggulangan Bencana</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546A35" w:rsidRPr="00FD065B" w:rsidRDefault="00546A35"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119.200.000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546A35" w:rsidRPr="00FD065B" w:rsidRDefault="00546A35"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118.500.000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546A35" w:rsidRPr="00FD065B" w:rsidRDefault="00546A35"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99,41</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546A35" w:rsidRPr="00FD065B" w:rsidRDefault="00546A35" w:rsidP="00FD065B">
            <w:pPr>
              <w:spacing w:after="0" w:line="240" w:lineRule="auto"/>
              <w:rPr>
                <w:rFonts w:eastAsia="Times New Roman" w:cs="Calibri"/>
                <w:color w:val="000000"/>
                <w:sz w:val="15"/>
                <w:szCs w:val="15"/>
                <w:lang w:val="id-ID" w:eastAsia="id-ID"/>
              </w:rPr>
            </w:pPr>
          </w:p>
        </w:tc>
      </w:tr>
      <w:tr w:rsidR="00CC7D89"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CC7D89" w:rsidRPr="00B22005" w:rsidRDefault="00CC7D89"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Pembinaan dan Penyuluhan serta Pengawasan Perda</w:t>
            </w:r>
          </w:p>
        </w:tc>
        <w:tc>
          <w:tcPr>
            <w:tcW w:w="2568" w:type="dxa"/>
            <w:tcBorders>
              <w:top w:val="single" w:sz="4" w:space="0" w:color="auto"/>
              <w:left w:val="nil"/>
              <w:bottom w:val="single" w:sz="4" w:space="0" w:color="auto"/>
              <w:right w:val="single" w:sz="4" w:space="0" w:color="auto"/>
            </w:tcBorders>
            <w:shd w:val="clear" w:color="auto" w:fill="auto"/>
            <w:vAlign w:val="center"/>
          </w:tcPr>
          <w:p w:rsidR="00CC7D89" w:rsidRPr="00FD065B" w:rsidRDefault="00CC7D89"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Pelanggaran Perda dan Peraturan Kepala Daerah</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CC7D89" w:rsidRPr="00FD065B" w:rsidRDefault="00CC7D89"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183.310.000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CC7D89" w:rsidRPr="00FD065B" w:rsidRDefault="00CC7D89"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182.710.000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CC7D89" w:rsidRPr="00FD065B" w:rsidRDefault="00CC7D89"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99,67</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CC7D89" w:rsidRPr="00FD065B" w:rsidRDefault="00CC7D89" w:rsidP="00FD065B">
            <w:pPr>
              <w:spacing w:after="0" w:line="240" w:lineRule="auto"/>
              <w:rPr>
                <w:rFonts w:eastAsia="Times New Roman" w:cs="Calibri"/>
                <w:color w:val="000000"/>
                <w:sz w:val="15"/>
                <w:szCs w:val="15"/>
                <w:lang w:val="id-ID" w:eastAsia="id-ID"/>
              </w:rPr>
            </w:pPr>
          </w:p>
        </w:tc>
      </w:tr>
      <w:tr w:rsidR="001B5C22"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1B5C22" w:rsidRPr="00B22005" w:rsidRDefault="001B5C22" w:rsidP="001B5C22">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Pemeliharaan dan Operasi Ketentraman dan Ketertiban Umum</w:t>
            </w:r>
          </w:p>
        </w:tc>
        <w:tc>
          <w:tcPr>
            <w:tcW w:w="2568" w:type="dxa"/>
            <w:tcBorders>
              <w:top w:val="single" w:sz="4" w:space="0" w:color="auto"/>
              <w:left w:val="nil"/>
              <w:bottom w:val="single" w:sz="4" w:space="0" w:color="auto"/>
              <w:right w:val="single" w:sz="4" w:space="0" w:color="auto"/>
            </w:tcBorders>
            <w:shd w:val="clear" w:color="auto" w:fill="auto"/>
            <w:vAlign w:val="center"/>
          </w:tcPr>
          <w:p w:rsidR="001B5C22" w:rsidRPr="00FD065B" w:rsidRDefault="001B5C22"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Pelanggaran Trantibum</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1B5C22" w:rsidRPr="00FD065B" w:rsidRDefault="00E8662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306.800.000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1B5C22" w:rsidRPr="00FD065B" w:rsidRDefault="00E8662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306.100.000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B5C22" w:rsidRPr="00FD065B" w:rsidRDefault="00E8662B"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99,77</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1B5C22" w:rsidRPr="00FD065B" w:rsidRDefault="001B5C22" w:rsidP="00FD065B">
            <w:pPr>
              <w:spacing w:after="0" w:line="240" w:lineRule="auto"/>
              <w:rPr>
                <w:rFonts w:eastAsia="Times New Roman" w:cs="Calibri"/>
                <w:color w:val="000000"/>
                <w:sz w:val="15"/>
                <w:szCs w:val="15"/>
                <w:lang w:val="id-ID" w:eastAsia="id-ID"/>
              </w:rPr>
            </w:pPr>
          </w:p>
        </w:tc>
      </w:tr>
      <w:tr w:rsidR="00E25BC3"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E25BC3" w:rsidRPr="00B22005" w:rsidRDefault="00E25BC3" w:rsidP="00E25BC3">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Penegakan Peraturan Bupati tentang Kawasan Bebas Asap Rokok (DBH Pajak Rokok 2016)</w:t>
            </w:r>
          </w:p>
        </w:tc>
        <w:tc>
          <w:tcPr>
            <w:tcW w:w="2568" w:type="dxa"/>
            <w:tcBorders>
              <w:top w:val="single" w:sz="4" w:space="0" w:color="auto"/>
              <w:left w:val="nil"/>
              <w:bottom w:val="single" w:sz="4" w:space="0" w:color="auto"/>
              <w:right w:val="single" w:sz="4" w:space="0" w:color="auto"/>
            </w:tcBorders>
            <w:shd w:val="clear" w:color="auto" w:fill="auto"/>
            <w:vAlign w:val="center"/>
          </w:tcPr>
          <w:p w:rsidR="00E25BC3" w:rsidRPr="00FD065B" w:rsidRDefault="00E25BC3"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Meningkatnya Kepatuhan Masyarakat tentang Kawasan Bebas Asap Rokok</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E25BC3" w:rsidRPr="00FD065B" w:rsidRDefault="00E24EFC"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1.500.000.000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E25BC3" w:rsidRPr="00FD065B" w:rsidRDefault="00E24EFC"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1.493.250.000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E25BC3" w:rsidRPr="00FD065B" w:rsidRDefault="00E24EFC"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99,55</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E25BC3" w:rsidRPr="00FD065B" w:rsidRDefault="00E25BC3" w:rsidP="00FD065B">
            <w:pPr>
              <w:spacing w:after="0" w:line="240" w:lineRule="auto"/>
              <w:rPr>
                <w:rFonts w:eastAsia="Times New Roman" w:cs="Calibri"/>
                <w:color w:val="000000"/>
                <w:sz w:val="15"/>
                <w:szCs w:val="15"/>
                <w:lang w:val="id-ID" w:eastAsia="id-ID"/>
              </w:rPr>
            </w:pPr>
          </w:p>
        </w:tc>
      </w:tr>
      <w:tr w:rsidR="00AB79DD"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AB79DD" w:rsidRPr="00B22005" w:rsidRDefault="00AB79DD"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Pengamanan dan Pemeliharaan Tranribum dalam Pemilu Kepala Daerah dan Wakil Kepala</w:t>
            </w:r>
            <w:r w:rsidR="00F52F68" w:rsidRPr="00B22005">
              <w:rPr>
                <w:rFonts w:eastAsia="Times New Roman" w:cs="Calibri"/>
                <w:color w:val="000000"/>
                <w:sz w:val="15"/>
                <w:szCs w:val="15"/>
                <w:lang w:val="id-ID" w:eastAsia="id-ID"/>
              </w:rPr>
              <w:t xml:space="preserve"> Daerah Kabupaten Sukabumi</w:t>
            </w:r>
          </w:p>
        </w:tc>
        <w:tc>
          <w:tcPr>
            <w:tcW w:w="2568" w:type="dxa"/>
            <w:tcBorders>
              <w:top w:val="single" w:sz="4" w:space="0" w:color="auto"/>
              <w:left w:val="nil"/>
              <w:bottom w:val="single" w:sz="4" w:space="0" w:color="auto"/>
              <w:right w:val="single" w:sz="4" w:space="0" w:color="auto"/>
            </w:tcBorders>
            <w:shd w:val="clear" w:color="auto" w:fill="auto"/>
            <w:vAlign w:val="center"/>
          </w:tcPr>
          <w:p w:rsidR="00AB79DD" w:rsidRPr="00FD065B" w:rsidRDefault="00AB79DD"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Lancarnya Proses Pemilihan Kepala Daerah dan Wakil Kepala Daerah</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AB79DD" w:rsidRPr="00FD065B" w:rsidRDefault="00F52F68"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71.220.000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AB79DD" w:rsidRPr="00FD065B" w:rsidRDefault="00F52F68"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71.220.000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B79DD" w:rsidRPr="00FD065B" w:rsidRDefault="00F52F68"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100,00</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AB79DD" w:rsidRPr="00FD065B" w:rsidRDefault="00AB79DD" w:rsidP="00FD065B">
            <w:pPr>
              <w:spacing w:after="0" w:line="240" w:lineRule="auto"/>
              <w:rPr>
                <w:rFonts w:eastAsia="Times New Roman" w:cs="Calibri"/>
                <w:color w:val="000000"/>
                <w:sz w:val="15"/>
                <w:szCs w:val="15"/>
                <w:lang w:val="id-ID" w:eastAsia="id-ID"/>
              </w:rPr>
            </w:pPr>
          </w:p>
        </w:tc>
      </w:tr>
      <w:tr w:rsidR="00405551"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405551" w:rsidRPr="00B22005" w:rsidRDefault="00405551"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Peningkatan Kerjasama Operasional PolPP dengan TNI, POLRI dan Kejaksaan</w:t>
            </w:r>
          </w:p>
        </w:tc>
        <w:tc>
          <w:tcPr>
            <w:tcW w:w="2568" w:type="dxa"/>
            <w:tcBorders>
              <w:top w:val="single" w:sz="4" w:space="0" w:color="auto"/>
              <w:left w:val="nil"/>
              <w:bottom w:val="single" w:sz="4" w:space="0" w:color="auto"/>
              <w:right w:val="single" w:sz="4" w:space="0" w:color="auto"/>
            </w:tcBorders>
            <w:shd w:val="clear" w:color="auto" w:fill="auto"/>
            <w:vAlign w:val="center"/>
          </w:tcPr>
          <w:p w:rsidR="00405551" w:rsidRPr="00FD065B" w:rsidRDefault="00405551"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 xml:space="preserve">Meningkatnya </w:t>
            </w:r>
            <w:r w:rsidRPr="00FD065B">
              <w:rPr>
                <w:rFonts w:eastAsia="Times New Roman" w:cs="Calibri"/>
                <w:color w:val="000000"/>
                <w:sz w:val="15"/>
                <w:szCs w:val="15"/>
                <w:lang w:val="id-ID" w:eastAsia="id-ID"/>
              </w:rPr>
              <w:t>Kerjasama Operasional PolPP dengan TNI, POLRI dan Kejaksaan</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405551" w:rsidRPr="00FD065B" w:rsidRDefault="0011306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238.390.000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405551" w:rsidRPr="00FD065B" w:rsidRDefault="0011306B"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237.790.000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05551" w:rsidRPr="00FD065B" w:rsidRDefault="0011306B"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99,75</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405551" w:rsidRPr="00FD065B" w:rsidRDefault="00405551" w:rsidP="00FD065B">
            <w:pPr>
              <w:spacing w:after="0" w:line="240" w:lineRule="auto"/>
              <w:rPr>
                <w:rFonts w:eastAsia="Times New Roman" w:cs="Calibri"/>
                <w:color w:val="000000"/>
                <w:sz w:val="15"/>
                <w:szCs w:val="15"/>
                <w:lang w:val="id-ID" w:eastAsia="id-ID"/>
              </w:rPr>
            </w:pPr>
          </w:p>
        </w:tc>
      </w:tr>
      <w:tr w:rsidR="00405551" w:rsidRPr="00FD065B" w:rsidTr="00CC398B">
        <w:trPr>
          <w:trHeight w:val="544"/>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rsidR="00405551" w:rsidRPr="00FD065B" w:rsidRDefault="00CA50CE" w:rsidP="00FD065B">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Penertiban Kawasan Rawan Gangguan Trantibum dan Pekat (DBHCHT 2016)</w:t>
            </w:r>
          </w:p>
        </w:tc>
        <w:tc>
          <w:tcPr>
            <w:tcW w:w="2568" w:type="dxa"/>
            <w:tcBorders>
              <w:top w:val="single" w:sz="4" w:space="0" w:color="auto"/>
              <w:left w:val="nil"/>
              <w:bottom w:val="single" w:sz="4" w:space="0" w:color="auto"/>
              <w:right w:val="single" w:sz="4" w:space="0" w:color="auto"/>
            </w:tcBorders>
            <w:shd w:val="clear" w:color="auto" w:fill="auto"/>
            <w:vAlign w:val="center"/>
          </w:tcPr>
          <w:p w:rsidR="00405551" w:rsidRPr="00FD065B" w:rsidRDefault="00CA50CE" w:rsidP="00FD065B">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Menurunnya Gangguan Trantibum dan Pekat</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405551" w:rsidRPr="00FD065B" w:rsidRDefault="00CA50CE"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350.000.000</w:t>
            </w:r>
          </w:p>
        </w:tc>
        <w:tc>
          <w:tcPr>
            <w:tcW w:w="1600" w:type="dxa"/>
            <w:tcBorders>
              <w:top w:val="single" w:sz="4" w:space="0" w:color="auto"/>
              <w:left w:val="nil"/>
              <w:bottom w:val="single" w:sz="4" w:space="0" w:color="auto"/>
              <w:right w:val="single" w:sz="4" w:space="0" w:color="auto"/>
            </w:tcBorders>
            <w:shd w:val="clear" w:color="auto" w:fill="auto"/>
            <w:noWrap/>
            <w:vAlign w:val="center"/>
          </w:tcPr>
          <w:p w:rsidR="00405551" w:rsidRPr="00FD065B" w:rsidRDefault="00CA50CE" w:rsidP="00FD065B">
            <w:pPr>
              <w:spacing w:after="0" w:line="240" w:lineRule="auto"/>
              <w:jc w:val="right"/>
              <w:rPr>
                <w:rFonts w:eastAsia="Times New Roman" w:cs="Calibri"/>
                <w:color w:val="000000"/>
                <w:sz w:val="15"/>
                <w:szCs w:val="15"/>
                <w:lang w:val="id-ID" w:eastAsia="id-ID"/>
              </w:rPr>
            </w:pPr>
            <w:r>
              <w:rPr>
                <w:rFonts w:eastAsia="Times New Roman" w:cs="Calibri"/>
                <w:color w:val="000000"/>
                <w:sz w:val="15"/>
                <w:szCs w:val="15"/>
                <w:lang w:val="id-ID" w:eastAsia="id-ID"/>
              </w:rPr>
              <w:t>349.490.000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05551" w:rsidRPr="00FD065B" w:rsidRDefault="00CA50CE" w:rsidP="00FD065B">
            <w:pPr>
              <w:spacing w:after="0" w:line="240" w:lineRule="auto"/>
              <w:jc w:val="center"/>
              <w:rPr>
                <w:rFonts w:eastAsia="Times New Roman" w:cs="Calibri"/>
                <w:color w:val="000000"/>
                <w:sz w:val="15"/>
                <w:szCs w:val="15"/>
                <w:lang w:val="id-ID" w:eastAsia="id-ID"/>
              </w:rPr>
            </w:pPr>
            <w:r>
              <w:rPr>
                <w:rFonts w:eastAsia="Times New Roman" w:cs="Calibri"/>
                <w:color w:val="000000"/>
                <w:sz w:val="15"/>
                <w:szCs w:val="15"/>
                <w:lang w:val="id-ID" w:eastAsia="id-ID"/>
              </w:rPr>
              <w:t>99,85</w:t>
            </w:r>
          </w:p>
        </w:tc>
        <w:tc>
          <w:tcPr>
            <w:tcW w:w="983" w:type="dxa"/>
            <w:tcBorders>
              <w:top w:val="single" w:sz="4" w:space="0" w:color="auto"/>
              <w:left w:val="nil"/>
              <w:bottom w:val="single" w:sz="4" w:space="0" w:color="auto"/>
              <w:right w:val="single" w:sz="4" w:space="0" w:color="auto"/>
            </w:tcBorders>
            <w:shd w:val="clear" w:color="auto" w:fill="auto"/>
            <w:noWrap/>
            <w:vAlign w:val="bottom"/>
          </w:tcPr>
          <w:p w:rsidR="00405551" w:rsidRPr="00FD065B" w:rsidRDefault="00405551" w:rsidP="00FD065B">
            <w:pPr>
              <w:spacing w:after="0" w:line="240" w:lineRule="auto"/>
              <w:rPr>
                <w:rFonts w:eastAsia="Times New Roman" w:cs="Calibri"/>
                <w:color w:val="000000"/>
                <w:sz w:val="15"/>
                <w:szCs w:val="15"/>
                <w:lang w:val="id-ID" w:eastAsia="id-ID"/>
              </w:rPr>
            </w:pPr>
          </w:p>
        </w:tc>
      </w:tr>
      <w:tr w:rsidR="00CA50CE" w:rsidRPr="00FD065B" w:rsidTr="00CC398B">
        <w:trPr>
          <w:trHeight w:val="300"/>
        </w:trPr>
        <w:tc>
          <w:tcPr>
            <w:tcW w:w="548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A50CE" w:rsidRPr="00A05824" w:rsidRDefault="00CA50CE" w:rsidP="0060031A">
            <w:pPr>
              <w:spacing w:after="0" w:line="240" w:lineRule="auto"/>
              <w:jc w:val="center"/>
              <w:rPr>
                <w:rFonts w:eastAsia="Times New Roman" w:cs="Calibri"/>
                <w:b/>
                <w:color w:val="000000"/>
                <w:sz w:val="15"/>
                <w:szCs w:val="15"/>
                <w:lang w:val="id-ID" w:eastAsia="id-ID"/>
              </w:rPr>
            </w:pPr>
            <w:r w:rsidRPr="00A05824">
              <w:rPr>
                <w:rFonts w:eastAsia="Times New Roman" w:cs="Calibri"/>
                <w:b/>
                <w:color w:val="000000"/>
                <w:sz w:val="15"/>
                <w:szCs w:val="15"/>
                <w:lang w:val="id-ID" w:eastAsia="id-ID"/>
              </w:rPr>
              <w:t>JUMLAH</w:t>
            </w:r>
          </w:p>
        </w:tc>
        <w:tc>
          <w:tcPr>
            <w:tcW w:w="1520" w:type="dxa"/>
            <w:tcBorders>
              <w:top w:val="nil"/>
              <w:left w:val="nil"/>
              <w:bottom w:val="single" w:sz="4" w:space="0" w:color="auto"/>
              <w:right w:val="single" w:sz="4" w:space="0" w:color="auto"/>
            </w:tcBorders>
            <w:shd w:val="clear" w:color="auto" w:fill="auto"/>
            <w:noWrap/>
            <w:vAlign w:val="center"/>
            <w:hideMark/>
          </w:tcPr>
          <w:p w:rsidR="00CA50CE" w:rsidRPr="00A05824" w:rsidRDefault="00A05824" w:rsidP="00FD065B">
            <w:pPr>
              <w:spacing w:after="0" w:line="240" w:lineRule="auto"/>
              <w:jc w:val="right"/>
              <w:rPr>
                <w:rFonts w:eastAsia="Times New Roman" w:cs="Calibri"/>
                <w:b/>
                <w:color w:val="000000"/>
                <w:sz w:val="15"/>
                <w:szCs w:val="15"/>
                <w:lang w:val="id-ID" w:eastAsia="id-ID"/>
              </w:rPr>
            </w:pPr>
            <w:r>
              <w:rPr>
                <w:rFonts w:eastAsia="Times New Roman" w:cs="Calibri"/>
                <w:b/>
                <w:color w:val="000000"/>
                <w:sz w:val="15"/>
                <w:szCs w:val="15"/>
                <w:lang w:val="id-ID" w:eastAsia="id-ID"/>
              </w:rPr>
              <w:t>5.983.106.000</w:t>
            </w:r>
          </w:p>
        </w:tc>
        <w:tc>
          <w:tcPr>
            <w:tcW w:w="1600" w:type="dxa"/>
            <w:tcBorders>
              <w:top w:val="nil"/>
              <w:left w:val="nil"/>
              <w:bottom w:val="single" w:sz="4" w:space="0" w:color="auto"/>
              <w:right w:val="single" w:sz="4" w:space="0" w:color="auto"/>
            </w:tcBorders>
            <w:shd w:val="clear" w:color="auto" w:fill="auto"/>
            <w:noWrap/>
            <w:vAlign w:val="center"/>
            <w:hideMark/>
          </w:tcPr>
          <w:p w:rsidR="00CA50CE" w:rsidRPr="00A05824" w:rsidRDefault="00A05824" w:rsidP="00FD065B">
            <w:pPr>
              <w:spacing w:after="0" w:line="240" w:lineRule="auto"/>
              <w:jc w:val="right"/>
              <w:rPr>
                <w:rFonts w:eastAsia="Times New Roman" w:cs="Calibri"/>
                <w:b/>
                <w:color w:val="000000"/>
                <w:sz w:val="15"/>
                <w:szCs w:val="15"/>
                <w:lang w:val="id-ID" w:eastAsia="id-ID"/>
              </w:rPr>
            </w:pPr>
            <w:r>
              <w:rPr>
                <w:rFonts w:eastAsia="Times New Roman" w:cs="Calibri"/>
                <w:b/>
                <w:color w:val="000000"/>
                <w:sz w:val="15"/>
                <w:szCs w:val="15"/>
                <w:lang w:val="id-ID" w:eastAsia="id-ID"/>
              </w:rPr>
              <w:t>5.917.970.000</w:t>
            </w:r>
          </w:p>
        </w:tc>
        <w:tc>
          <w:tcPr>
            <w:tcW w:w="1080" w:type="dxa"/>
            <w:tcBorders>
              <w:top w:val="nil"/>
              <w:left w:val="nil"/>
              <w:bottom w:val="single" w:sz="4" w:space="0" w:color="auto"/>
              <w:right w:val="single" w:sz="4" w:space="0" w:color="auto"/>
            </w:tcBorders>
            <w:shd w:val="clear" w:color="auto" w:fill="auto"/>
            <w:noWrap/>
            <w:vAlign w:val="center"/>
            <w:hideMark/>
          </w:tcPr>
          <w:p w:rsidR="00CA50CE" w:rsidRPr="00A05824" w:rsidRDefault="00A05824" w:rsidP="00DF283A">
            <w:pPr>
              <w:spacing w:after="0" w:line="240" w:lineRule="auto"/>
              <w:jc w:val="center"/>
              <w:rPr>
                <w:rFonts w:eastAsia="Times New Roman" w:cs="Calibri"/>
                <w:b/>
                <w:color w:val="000000"/>
                <w:sz w:val="15"/>
                <w:szCs w:val="15"/>
                <w:lang w:val="id-ID" w:eastAsia="id-ID"/>
              </w:rPr>
            </w:pPr>
            <w:r w:rsidRPr="00A05824">
              <w:rPr>
                <w:rFonts w:eastAsia="Times New Roman" w:cs="Calibri"/>
                <w:b/>
                <w:color w:val="000000"/>
                <w:sz w:val="15"/>
                <w:szCs w:val="15"/>
                <w:lang w:val="id-ID" w:eastAsia="id-ID"/>
              </w:rPr>
              <w:t>9</w:t>
            </w:r>
            <w:r w:rsidR="00DF283A">
              <w:rPr>
                <w:rFonts w:eastAsia="Times New Roman" w:cs="Calibri"/>
                <w:b/>
                <w:color w:val="000000"/>
                <w:sz w:val="15"/>
                <w:szCs w:val="15"/>
                <w:lang w:val="id-ID" w:eastAsia="id-ID"/>
              </w:rPr>
              <w:t>8,91</w:t>
            </w:r>
          </w:p>
        </w:tc>
        <w:tc>
          <w:tcPr>
            <w:tcW w:w="983" w:type="dxa"/>
            <w:tcBorders>
              <w:top w:val="nil"/>
              <w:left w:val="nil"/>
              <w:bottom w:val="single" w:sz="4" w:space="0" w:color="auto"/>
              <w:right w:val="single" w:sz="4" w:space="0" w:color="auto"/>
            </w:tcBorders>
            <w:shd w:val="clear" w:color="auto" w:fill="auto"/>
            <w:noWrap/>
            <w:vAlign w:val="bottom"/>
            <w:hideMark/>
          </w:tcPr>
          <w:p w:rsidR="00CA50CE" w:rsidRPr="00FD065B" w:rsidRDefault="00CA50CE" w:rsidP="00FD065B">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bl>
    <w:p w:rsidR="00021DE1" w:rsidRDefault="00021DE1" w:rsidP="00021DE1">
      <w:pPr>
        <w:tabs>
          <w:tab w:val="left" w:pos="0"/>
        </w:tabs>
        <w:spacing w:after="0" w:line="360" w:lineRule="auto"/>
        <w:ind w:firstLine="720"/>
        <w:jc w:val="center"/>
        <w:rPr>
          <w:rFonts w:ascii="Arial" w:hAnsi="Arial" w:cs="Arial"/>
          <w:b/>
          <w:bCs/>
          <w:lang w:val="id-ID"/>
        </w:rPr>
      </w:pPr>
    </w:p>
    <w:p w:rsidR="00DA677B" w:rsidRPr="00021DE1" w:rsidRDefault="00021DE1" w:rsidP="00021DE1">
      <w:pPr>
        <w:tabs>
          <w:tab w:val="left" w:pos="0"/>
        </w:tabs>
        <w:spacing w:after="0" w:line="240" w:lineRule="auto"/>
        <w:ind w:firstLine="720"/>
        <w:jc w:val="center"/>
        <w:rPr>
          <w:rFonts w:ascii="Arial" w:hAnsi="Arial" w:cs="Arial"/>
          <w:sz w:val="24"/>
          <w:szCs w:val="24"/>
          <w:lang w:val="id-ID"/>
        </w:rPr>
      </w:pPr>
      <w:r>
        <w:rPr>
          <w:rFonts w:ascii="Arial" w:hAnsi="Arial" w:cs="Arial"/>
          <w:b/>
          <w:bCs/>
        </w:rPr>
        <w:t>Tabel 2.</w:t>
      </w:r>
      <w:r>
        <w:rPr>
          <w:rFonts w:ascii="Arial" w:hAnsi="Arial" w:cs="Arial"/>
          <w:b/>
          <w:bCs/>
          <w:lang w:val="id-ID"/>
        </w:rPr>
        <w:t>2</w:t>
      </w:r>
    </w:p>
    <w:p w:rsidR="00E20DA4" w:rsidRDefault="00E20DA4" w:rsidP="00021DE1">
      <w:pPr>
        <w:autoSpaceDE w:val="0"/>
        <w:autoSpaceDN w:val="0"/>
        <w:adjustRightInd w:val="0"/>
        <w:spacing w:after="0" w:line="240" w:lineRule="auto"/>
        <w:jc w:val="center"/>
        <w:rPr>
          <w:rFonts w:ascii="Arial" w:hAnsi="Arial" w:cs="Arial"/>
          <w:sz w:val="24"/>
          <w:szCs w:val="24"/>
          <w:lang w:val="id-ID"/>
        </w:rPr>
      </w:pPr>
      <w:r w:rsidRPr="00AC5CA8">
        <w:rPr>
          <w:rFonts w:ascii="Arial" w:hAnsi="Arial" w:cs="Arial"/>
          <w:b/>
          <w:bCs/>
        </w:rPr>
        <w:t>EVALUASI HASIL PELAKSANAAN RENCANA KERJA TAHUN 201</w:t>
      </w:r>
      <w:r>
        <w:rPr>
          <w:rFonts w:ascii="Arial" w:hAnsi="Arial" w:cs="Arial"/>
          <w:b/>
          <w:bCs/>
          <w:lang w:val="id-ID"/>
        </w:rPr>
        <w:t>7</w:t>
      </w:r>
    </w:p>
    <w:p w:rsidR="00E20DA4" w:rsidRPr="00E20DA4" w:rsidRDefault="00E20DA4" w:rsidP="00E20DA4">
      <w:pPr>
        <w:autoSpaceDE w:val="0"/>
        <w:autoSpaceDN w:val="0"/>
        <w:adjustRightInd w:val="0"/>
        <w:spacing w:after="0" w:line="360" w:lineRule="auto"/>
        <w:jc w:val="center"/>
        <w:rPr>
          <w:rFonts w:ascii="Arial" w:hAnsi="Arial" w:cs="Arial"/>
          <w:b/>
          <w:lang w:val="id-ID"/>
        </w:rPr>
      </w:pPr>
      <w:r w:rsidRPr="00E20DA4">
        <w:rPr>
          <w:rFonts w:ascii="Arial" w:hAnsi="Arial" w:cs="Arial"/>
          <w:b/>
          <w:lang w:val="id-ID"/>
        </w:rPr>
        <w:t>BULAN JANUARI S/D MEI</w:t>
      </w:r>
    </w:p>
    <w:tbl>
      <w:tblPr>
        <w:tblW w:w="10671" w:type="dxa"/>
        <w:tblInd w:w="-1330" w:type="dxa"/>
        <w:tblLook w:val="04A0" w:firstRow="1" w:lastRow="0" w:firstColumn="1" w:lastColumn="0" w:noHBand="0" w:noVBand="1"/>
      </w:tblPr>
      <w:tblGrid>
        <w:gridCol w:w="2920"/>
        <w:gridCol w:w="2568"/>
        <w:gridCol w:w="1520"/>
        <w:gridCol w:w="1600"/>
        <w:gridCol w:w="1080"/>
        <w:gridCol w:w="983"/>
      </w:tblGrid>
      <w:tr w:rsidR="00E20DA4" w:rsidRPr="00FD065B" w:rsidTr="00FC47C7">
        <w:trPr>
          <w:trHeight w:val="403"/>
        </w:trPr>
        <w:tc>
          <w:tcPr>
            <w:tcW w:w="2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DAN KEGIATAN</w:t>
            </w:r>
          </w:p>
        </w:tc>
        <w:tc>
          <w:tcPr>
            <w:tcW w:w="2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INDIKATOR KINERJA</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Target dan Realisasi Kinerja Program dan Kegiatan Tahun 201</w:t>
            </w:r>
            <w:r w:rsidR="00DA677B">
              <w:rPr>
                <w:rFonts w:eastAsia="Times New Roman" w:cs="Calibri"/>
                <w:b/>
                <w:bCs/>
                <w:color w:val="000000"/>
                <w:sz w:val="15"/>
                <w:szCs w:val="15"/>
                <w:lang w:val="id-ID" w:eastAsia="id-ID"/>
              </w:rPr>
              <w:t>7</w:t>
            </w:r>
          </w:p>
        </w:tc>
        <w:tc>
          <w:tcPr>
            <w:tcW w:w="9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Keterangan</w:t>
            </w:r>
          </w:p>
        </w:tc>
      </w:tr>
      <w:tr w:rsidR="00E20DA4" w:rsidRPr="00FD065B" w:rsidTr="00FC47C7">
        <w:trPr>
          <w:trHeight w:val="327"/>
        </w:trPr>
        <w:tc>
          <w:tcPr>
            <w:tcW w:w="2920" w:type="dxa"/>
            <w:vMerge/>
            <w:tcBorders>
              <w:top w:val="single" w:sz="4" w:space="0" w:color="auto"/>
              <w:left w:val="single" w:sz="4" w:space="0" w:color="auto"/>
              <w:bottom w:val="single" w:sz="4" w:space="0" w:color="000000"/>
              <w:right w:val="single" w:sz="4" w:space="0" w:color="auto"/>
            </w:tcBorders>
            <w:vAlign w:val="center"/>
            <w:hideMark/>
          </w:tcPr>
          <w:p w:rsidR="00E20DA4" w:rsidRPr="00FD065B" w:rsidRDefault="00E20DA4" w:rsidP="00FC47C7">
            <w:pPr>
              <w:spacing w:after="0" w:line="240" w:lineRule="auto"/>
              <w:rPr>
                <w:rFonts w:eastAsia="Times New Roman" w:cs="Calibri"/>
                <w:b/>
                <w:bCs/>
                <w:color w:val="000000"/>
                <w:sz w:val="15"/>
                <w:szCs w:val="15"/>
                <w:lang w:val="id-ID" w:eastAsia="id-ID"/>
              </w:rPr>
            </w:pPr>
          </w:p>
        </w:tc>
        <w:tc>
          <w:tcPr>
            <w:tcW w:w="2568" w:type="dxa"/>
            <w:vMerge/>
            <w:tcBorders>
              <w:top w:val="single" w:sz="4" w:space="0" w:color="auto"/>
              <w:left w:val="single" w:sz="4" w:space="0" w:color="auto"/>
              <w:bottom w:val="single" w:sz="4" w:space="0" w:color="000000"/>
              <w:right w:val="single" w:sz="4" w:space="0" w:color="auto"/>
            </w:tcBorders>
            <w:vAlign w:val="center"/>
            <w:hideMark/>
          </w:tcPr>
          <w:p w:rsidR="00E20DA4" w:rsidRPr="00FD065B" w:rsidRDefault="00E20DA4" w:rsidP="00FC47C7">
            <w:pPr>
              <w:spacing w:after="0" w:line="240" w:lineRule="auto"/>
              <w:rPr>
                <w:rFonts w:eastAsia="Times New Roman" w:cs="Calibri"/>
                <w:b/>
                <w:bCs/>
                <w:color w:val="000000"/>
                <w:sz w:val="15"/>
                <w:szCs w:val="15"/>
                <w:lang w:val="id-ID" w:eastAsia="id-ID"/>
              </w:rPr>
            </w:pPr>
          </w:p>
        </w:tc>
        <w:tc>
          <w:tcPr>
            <w:tcW w:w="1520" w:type="dxa"/>
            <w:tcBorders>
              <w:top w:val="nil"/>
              <w:left w:val="nil"/>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Target Renja Tahun 201</w:t>
            </w:r>
            <w:r w:rsidR="00DA677B">
              <w:rPr>
                <w:rFonts w:eastAsia="Times New Roman" w:cs="Calibri"/>
                <w:b/>
                <w:bCs/>
                <w:color w:val="000000"/>
                <w:sz w:val="15"/>
                <w:szCs w:val="15"/>
                <w:lang w:val="id-ID" w:eastAsia="id-ID"/>
              </w:rPr>
              <w:t>7</w:t>
            </w:r>
          </w:p>
        </w:tc>
        <w:tc>
          <w:tcPr>
            <w:tcW w:w="1600" w:type="dxa"/>
            <w:tcBorders>
              <w:top w:val="nil"/>
              <w:left w:val="nil"/>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Realisasi Renja Tahun 201</w:t>
            </w:r>
            <w:r w:rsidR="00DA677B">
              <w:rPr>
                <w:rFonts w:eastAsia="Times New Roman" w:cs="Calibri"/>
                <w:b/>
                <w:bCs/>
                <w:color w:val="000000"/>
                <w:sz w:val="15"/>
                <w:szCs w:val="15"/>
                <w:lang w:val="id-ID" w:eastAsia="id-ID"/>
              </w:rPr>
              <w:t>7</w:t>
            </w:r>
          </w:p>
        </w:tc>
        <w:tc>
          <w:tcPr>
            <w:tcW w:w="1080" w:type="dxa"/>
            <w:tcBorders>
              <w:top w:val="nil"/>
              <w:left w:val="nil"/>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jc w:val="center"/>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Tingkat Realisasi (%)</w:t>
            </w:r>
          </w:p>
        </w:tc>
        <w:tc>
          <w:tcPr>
            <w:tcW w:w="983" w:type="dxa"/>
            <w:vMerge/>
            <w:tcBorders>
              <w:top w:val="single" w:sz="4" w:space="0" w:color="auto"/>
              <w:left w:val="single" w:sz="4" w:space="0" w:color="auto"/>
              <w:bottom w:val="single" w:sz="4" w:space="0" w:color="000000"/>
              <w:right w:val="single" w:sz="4" w:space="0" w:color="auto"/>
            </w:tcBorders>
            <w:vAlign w:val="center"/>
            <w:hideMark/>
          </w:tcPr>
          <w:p w:rsidR="00E20DA4" w:rsidRPr="00FD065B" w:rsidRDefault="00E20DA4" w:rsidP="00FC47C7">
            <w:pPr>
              <w:spacing w:after="0" w:line="240" w:lineRule="auto"/>
              <w:rPr>
                <w:rFonts w:eastAsia="Times New Roman" w:cs="Calibri"/>
                <w:b/>
                <w:bCs/>
                <w:color w:val="000000"/>
                <w:sz w:val="15"/>
                <w:szCs w:val="15"/>
                <w:lang w:val="id-ID" w:eastAsia="id-ID"/>
              </w:rPr>
            </w:pPr>
          </w:p>
        </w:tc>
      </w:tr>
      <w:tr w:rsidR="00E20DA4" w:rsidRPr="00FD065B" w:rsidTr="00FC47C7">
        <w:trPr>
          <w:trHeight w:val="390"/>
        </w:trPr>
        <w:tc>
          <w:tcPr>
            <w:tcW w:w="2920" w:type="dxa"/>
            <w:tcBorders>
              <w:top w:val="nil"/>
              <w:left w:val="single" w:sz="4" w:space="0" w:color="auto"/>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PELAYANAN ADMINISTRASI PERKANTORAN</w:t>
            </w:r>
          </w:p>
        </w:tc>
        <w:tc>
          <w:tcPr>
            <w:tcW w:w="2568" w:type="dxa"/>
            <w:tcBorders>
              <w:top w:val="nil"/>
              <w:left w:val="nil"/>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Pelayanan Kinerja</w:t>
            </w:r>
          </w:p>
        </w:tc>
        <w:tc>
          <w:tcPr>
            <w:tcW w:w="1520" w:type="dxa"/>
            <w:tcBorders>
              <w:top w:val="nil"/>
              <w:left w:val="nil"/>
              <w:bottom w:val="single" w:sz="4" w:space="0" w:color="auto"/>
              <w:right w:val="single" w:sz="4" w:space="0" w:color="auto"/>
            </w:tcBorders>
            <w:shd w:val="clear" w:color="auto" w:fill="auto"/>
            <w:noWrap/>
            <w:vAlign w:val="center"/>
            <w:hideMark/>
          </w:tcPr>
          <w:p w:rsidR="00E20DA4" w:rsidRPr="00FD065B" w:rsidRDefault="00B60372"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1.404.454.000</w:t>
            </w:r>
          </w:p>
        </w:tc>
        <w:tc>
          <w:tcPr>
            <w:tcW w:w="1600" w:type="dxa"/>
            <w:tcBorders>
              <w:top w:val="nil"/>
              <w:left w:val="nil"/>
              <w:bottom w:val="single" w:sz="4" w:space="0" w:color="auto"/>
              <w:right w:val="single" w:sz="4" w:space="0" w:color="auto"/>
            </w:tcBorders>
            <w:shd w:val="clear" w:color="auto" w:fill="auto"/>
            <w:noWrap/>
            <w:vAlign w:val="center"/>
            <w:hideMark/>
          </w:tcPr>
          <w:p w:rsidR="00E20DA4" w:rsidRPr="00FD065B" w:rsidRDefault="00B60372"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572.482.000</w:t>
            </w:r>
          </w:p>
        </w:tc>
        <w:tc>
          <w:tcPr>
            <w:tcW w:w="1080" w:type="dxa"/>
            <w:tcBorders>
              <w:top w:val="nil"/>
              <w:left w:val="nil"/>
              <w:bottom w:val="single" w:sz="4" w:space="0" w:color="auto"/>
              <w:right w:val="single" w:sz="4" w:space="0" w:color="auto"/>
            </w:tcBorders>
            <w:shd w:val="clear" w:color="auto" w:fill="auto"/>
            <w:noWrap/>
            <w:vAlign w:val="center"/>
            <w:hideMark/>
          </w:tcPr>
          <w:p w:rsidR="00E20DA4" w:rsidRPr="00FD065B" w:rsidRDefault="00B60372" w:rsidP="00FC47C7">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40,76</w:t>
            </w:r>
          </w:p>
        </w:tc>
        <w:tc>
          <w:tcPr>
            <w:tcW w:w="983" w:type="dxa"/>
            <w:tcBorders>
              <w:top w:val="nil"/>
              <w:left w:val="nil"/>
              <w:bottom w:val="single" w:sz="4" w:space="0" w:color="auto"/>
              <w:right w:val="single" w:sz="4" w:space="0" w:color="auto"/>
            </w:tcBorders>
            <w:shd w:val="clear" w:color="auto" w:fill="auto"/>
            <w:noWrap/>
            <w:vAlign w:val="bottom"/>
            <w:hideMark/>
          </w:tcPr>
          <w:p w:rsidR="00E20DA4" w:rsidRPr="00FD065B" w:rsidRDefault="00E20DA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E20DA4" w:rsidRPr="00FD065B" w:rsidTr="00FC47C7">
        <w:trPr>
          <w:trHeight w:val="496"/>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E20DA4" w:rsidRPr="00FD065B" w:rsidRDefault="00E20DA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Pelayanan Administrasi Perkantoran</w:t>
            </w:r>
          </w:p>
        </w:tc>
        <w:tc>
          <w:tcPr>
            <w:tcW w:w="2568" w:type="dxa"/>
            <w:tcBorders>
              <w:top w:val="nil"/>
              <w:left w:val="nil"/>
              <w:bottom w:val="single" w:sz="4" w:space="0" w:color="auto"/>
              <w:right w:val="single" w:sz="4" w:space="0" w:color="auto"/>
            </w:tcBorders>
            <w:shd w:val="clear" w:color="auto" w:fill="auto"/>
            <w:vAlign w:val="center"/>
            <w:hideMark/>
          </w:tcPr>
          <w:p w:rsidR="00E20DA4" w:rsidRPr="00FD065B" w:rsidRDefault="00E20DA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Terselanggaranya Aktifitas, Operasional, Administrasi dan Pelayanan Perkantoran</w:t>
            </w:r>
          </w:p>
        </w:tc>
        <w:tc>
          <w:tcPr>
            <w:tcW w:w="1520" w:type="dxa"/>
            <w:tcBorders>
              <w:top w:val="nil"/>
              <w:left w:val="nil"/>
              <w:bottom w:val="single" w:sz="4" w:space="0" w:color="auto"/>
              <w:right w:val="single" w:sz="4" w:space="0" w:color="auto"/>
            </w:tcBorders>
            <w:shd w:val="clear" w:color="auto" w:fill="auto"/>
            <w:noWrap/>
            <w:vAlign w:val="center"/>
            <w:hideMark/>
          </w:tcPr>
          <w:p w:rsidR="00E20DA4" w:rsidRPr="00E72041" w:rsidRDefault="00B60372"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1336.184.000</w:t>
            </w:r>
          </w:p>
        </w:tc>
        <w:tc>
          <w:tcPr>
            <w:tcW w:w="1600" w:type="dxa"/>
            <w:tcBorders>
              <w:top w:val="nil"/>
              <w:left w:val="nil"/>
              <w:bottom w:val="single" w:sz="4" w:space="0" w:color="auto"/>
              <w:right w:val="single" w:sz="4" w:space="0" w:color="auto"/>
            </w:tcBorders>
            <w:shd w:val="clear" w:color="auto" w:fill="auto"/>
            <w:noWrap/>
            <w:vAlign w:val="center"/>
            <w:hideMark/>
          </w:tcPr>
          <w:p w:rsidR="00E20DA4" w:rsidRPr="00E72041" w:rsidRDefault="00B60372"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546.452.000</w:t>
            </w:r>
          </w:p>
        </w:tc>
        <w:tc>
          <w:tcPr>
            <w:tcW w:w="1080" w:type="dxa"/>
            <w:tcBorders>
              <w:top w:val="nil"/>
              <w:left w:val="nil"/>
              <w:bottom w:val="single" w:sz="4" w:space="0" w:color="auto"/>
              <w:right w:val="single" w:sz="4" w:space="0" w:color="auto"/>
            </w:tcBorders>
            <w:shd w:val="clear" w:color="auto" w:fill="auto"/>
            <w:noWrap/>
            <w:vAlign w:val="center"/>
            <w:hideMark/>
          </w:tcPr>
          <w:p w:rsidR="00E20DA4" w:rsidRPr="00E72041" w:rsidRDefault="00B60372" w:rsidP="00BA3AC5">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40,90</w:t>
            </w:r>
          </w:p>
        </w:tc>
        <w:tc>
          <w:tcPr>
            <w:tcW w:w="983" w:type="dxa"/>
            <w:tcBorders>
              <w:top w:val="nil"/>
              <w:left w:val="nil"/>
              <w:bottom w:val="single" w:sz="4" w:space="0" w:color="auto"/>
              <w:right w:val="single" w:sz="4" w:space="0" w:color="auto"/>
            </w:tcBorders>
            <w:shd w:val="clear" w:color="auto" w:fill="auto"/>
            <w:noWrap/>
            <w:vAlign w:val="bottom"/>
            <w:hideMark/>
          </w:tcPr>
          <w:p w:rsidR="00E20DA4" w:rsidRPr="00FD065B" w:rsidRDefault="00E20DA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r w:rsidR="00AF0DCB"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AF0DCB" w:rsidRPr="00FD065B" w:rsidRDefault="00AF0DCB" w:rsidP="00AF0DCB">
            <w:pPr>
              <w:spacing w:after="0" w:line="240" w:lineRule="auto"/>
              <w:rPr>
                <w:rFonts w:eastAsia="Times New Roman" w:cs="Calibri"/>
                <w:b/>
                <w:bCs/>
                <w:color w:val="000000"/>
                <w:sz w:val="15"/>
                <w:szCs w:val="15"/>
                <w:lang w:val="id-ID" w:eastAsia="id-ID"/>
              </w:rPr>
            </w:pPr>
            <w:r w:rsidRPr="00FD065B">
              <w:rPr>
                <w:rFonts w:eastAsia="Times New Roman" w:cs="Calibri"/>
                <w:color w:val="000000"/>
                <w:sz w:val="15"/>
                <w:szCs w:val="15"/>
                <w:lang w:val="id-ID" w:eastAsia="id-ID"/>
              </w:rPr>
              <w:lastRenderedPageBreak/>
              <w:t xml:space="preserve">Pelayanan Administrasi </w:t>
            </w:r>
            <w:r>
              <w:rPr>
                <w:rFonts w:eastAsia="Times New Roman" w:cs="Calibri"/>
                <w:color w:val="000000"/>
                <w:sz w:val="15"/>
                <w:szCs w:val="15"/>
                <w:lang w:val="id-ID" w:eastAsia="id-ID"/>
              </w:rPr>
              <w:t>Kepegawaian</w:t>
            </w:r>
          </w:p>
        </w:tc>
        <w:tc>
          <w:tcPr>
            <w:tcW w:w="2568" w:type="dxa"/>
            <w:tcBorders>
              <w:top w:val="nil"/>
              <w:left w:val="nil"/>
              <w:bottom w:val="single" w:sz="4" w:space="0" w:color="auto"/>
              <w:right w:val="single" w:sz="4" w:space="0" w:color="auto"/>
            </w:tcBorders>
            <w:shd w:val="clear" w:color="auto" w:fill="auto"/>
            <w:vAlign w:val="center"/>
          </w:tcPr>
          <w:p w:rsidR="00AF0DCB" w:rsidRPr="00FD065B" w:rsidRDefault="00F505DC" w:rsidP="00F505DC">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xml:space="preserve">Terselanggaranya Aktifitas, Operasional, Administrasi dan Pelayanan </w:t>
            </w:r>
            <w:r>
              <w:rPr>
                <w:rFonts w:eastAsia="Times New Roman" w:cs="Calibri"/>
                <w:color w:val="000000"/>
                <w:sz w:val="15"/>
                <w:szCs w:val="15"/>
                <w:lang w:val="id-ID" w:eastAsia="id-ID"/>
              </w:rPr>
              <w:t>Kepegawaian</w:t>
            </w:r>
          </w:p>
        </w:tc>
        <w:tc>
          <w:tcPr>
            <w:tcW w:w="1520" w:type="dxa"/>
            <w:tcBorders>
              <w:top w:val="nil"/>
              <w:left w:val="nil"/>
              <w:bottom w:val="single" w:sz="4" w:space="0" w:color="auto"/>
              <w:right w:val="single" w:sz="4" w:space="0" w:color="auto"/>
            </w:tcBorders>
            <w:shd w:val="clear" w:color="auto" w:fill="auto"/>
            <w:noWrap/>
            <w:vAlign w:val="center"/>
          </w:tcPr>
          <w:p w:rsidR="00AF0DCB" w:rsidRPr="00AF0DCB" w:rsidRDefault="00AF0DCB" w:rsidP="00FC47C7">
            <w:pPr>
              <w:spacing w:after="0" w:line="240" w:lineRule="auto"/>
              <w:jc w:val="right"/>
              <w:rPr>
                <w:rFonts w:eastAsia="Times New Roman" w:cs="Calibri"/>
                <w:bCs/>
                <w:color w:val="000000"/>
                <w:sz w:val="15"/>
                <w:szCs w:val="15"/>
                <w:lang w:val="id-ID" w:eastAsia="id-ID"/>
              </w:rPr>
            </w:pPr>
            <w:r w:rsidRPr="00AF0DCB">
              <w:rPr>
                <w:rFonts w:eastAsia="Times New Roman" w:cs="Calibri"/>
                <w:bCs/>
                <w:color w:val="000000"/>
                <w:sz w:val="15"/>
                <w:szCs w:val="15"/>
                <w:lang w:val="id-ID" w:eastAsia="id-ID"/>
              </w:rPr>
              <w:t>68.270.000</w:t>
            </w:r>
          </w:p>
        </w:tc>
        <w:tc>
          <w:tcPr>
            <w:tcW w:w="1600" w:type="dxa"/>
            <w:tcBorders>
              <w:top w:val="nil"/>
              <w:left w:val="nil"/>
              <w:bottom w:val="single" w:sz="4" w:space="0" w:color="auto"/>
              <w:right w:val="single" w:sz="4" w:space="0" w:color="auto"/>
            </w:tcBorders>
            <w:shd w:val="clear" w:color="auto" w:fill="auto"/>
            <w:noWrap/>
            <w:vAlign w:val="center"/>
          </w:tcPr>
          <w:p w:rsidR="00AF0DCB" w:rsidRPr="00AF0DCB" w:rsidRDefault="00AF0DCB"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26.030.000</w:t>
            </w:r>
          </w:p>
        </w:tc>
        <w:tc>
          <w:tcPr>
            <w:tcW w:w="1080" w:type="dxa"/>
            <w:tcBorders>
              <w:top w:val="nil"/>
              <w:left w:val="nil"/>
              <w:bottom w:val="single" w:sz="4" w:space="0" w:color="auto"/>
              <w:right w:val="single" w:sz="4" w:space="0" w:color="auto"/>
            </w:tcBorders>
            <w:shd w:val="clear" w:color="auto" w:fill="auto"/>
            <w:noWrap/>
            <w:vAlign w:val="center"/>
          </w:tcPr>
          <w:p w:rsidR="00AF0DCB" w:rsidRPr="00AF0DCB" w:rsidRDefault="00AF0DCB"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38,13</w:t>
            </w:r>
          </w:p>
        </w:tc>
        <w:tc>
          <w:tcPr>
            <w:tcW w:w="983" w:type="dxa"/>
            <w:tcBorders>
              <w:top w:val="nil"/>
              <w:left w:val="nil"/>
              <w:bottom w:val="single" w:sz="4" w:space="0" w:color="auto"/>
              <w:right w:val="single" w:sz="4" w:space="0" w:color="auto"/>
            </w:tcBorders>
            <w:shd w:val="clear" w:color="auto" w:fill="auto"/>
            <w:noWrap/>
            <w:vAlign w:val="bottom"/>
          </w:tcPr>
          <w:p w:rsidR="00AF0DCB" w:rsidRPr="00FD065B" w:rsidRDefault="00AF0DCB" w:rsidP="00FC47C7">
            <w:pPr>
              <w:spacing w:after="0" w:line="240" w:lineRule="auto"/>
              <w:rPr>
                <w:rFonts w:eastAsia="Times New Roman" w:cs="Calibri"/>
                <w:color w:val="000000"/>
                <w:sz w:val="15"/>
                <w:szCs w:val="15"/>
                <w:lang w:val="id-ID" w:eastAsia="id-ID"/>
              </w:rPr>
            </w:pPr>
          </w:p>
        </w:tc>
      </w:tr>
      <w:tr w:rsidR="008C1A00"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C1A00" w:rsidRPr="00FD065B" w:rsidRDefault="008C1A00" w:rsidP="00FC47C7">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PENINGKATAN SARANA DAN PRASARANA APARATUR</w:t>
            </w:r>
          </w:p>
        </w:tc>
        <w:tc>
          <w:tcPr>
            <w:tcW w:w="2568" w:type="dxa"/>
            <w:tcBorders>
              <w:top w:val="nil"/>
              <w:left w:val="nil"/>
              <w:bottom w:val="single" w:sz="4" w:space="0" w:color="auto"/>
              <w:right w:val="single" w:sz="4" w:space="0" w:color="auto"/>
            </w:tcBorders>
            <w:shd w:val="clear" w:color="auto" w:fill="auto"/>
            <w:vAlign w:val="center"/>
          </w:tcPr>
          <w:p w:rsidR="008C1A00" w:rsidRPr="00FD065B" w:rsidRDefault="008C1A00"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Terpenuhinya Pengadaan Sarana dan Prasarana Aparatur</w:t>
            </w:r>
          </w:p>
        </w:tc>
        <w:tc>
          <w:tcPr>
            <w:tcW w:w="1520" w:type="dxa"/>
            <w:tcBorders>
              <w:top w:val="nil"/>
              <w:left w:val="nil"/>
              <w:bottom w:val="single" w:sz="4" w:space="0" w:color="auto"/>
              <w:right w:val="single" w:sz="4" w:space="0" w:color="auto"/>
            </w:tcBorders>
            <w:shd w:val="clear" w:color="auto" w:fill="auto"/>
            <w:noWrap/>
            <w:vAlign w:val="center"/>
          </w:tcPr>
          <w:p w:rsidR="008C1A00" w:rsidRDefault="008C1A00"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325.968.059</w:t>
            </w:r>
          </w:p>
        </w:tc>
        <w:tc>
          <w:tcPr>
            <w:tcW w:w="1600" w:type="dxa"/>
            <w:tcBorders>
              <w:top w:val="nil"/>
              <w:left w:val="nil"/>
              <w:bottom w:val="single" w:sz="4" w:space="0" w:color="auto"/>
              <w:right w:val="single" w:sz="4" w:space="0" w:color="auto"/>
            </w:tcBorders>
            <w:shd w:val="clear" w:color="auto" w:fill="auto"/>
            <w:noWrap/>
            <w:vAlign w:val="center"/>
          </w:tcPr>
          <w:p w:rsidR="008C1A00" w:rsidRDefault="008C1A00"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85.495.700</w:t>
            </w:r>
          </w:p>
        </w:tc>
        <w:tc>
          <w:tcPr>
            <w:tcW w:w="1080" w:type="dxa"/>
            <w:tcBorders>
              <w:top w:val="nil"/>
              <w:left w:val="nil"/>
              <w:bottom w:val="single" w:sz="4" w:space="0" w:color="auto"/>
              <w:right w:val="single" w:sz="4" w:space="0" w:color="auto"/>
            </w:tcBorders>
            <w:shd w:val="clear" w:color="auto" w:fill="auto"/>
            <w:noWrap/>
            <w:vAlign w:val="center"/>
          </w:tcPr>
          <w:p w:rsidR="008C1A00" w:rsidRDefault="008C1A00" w:rsidP="00FC47C7">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26,23</w:t>
            </w:r>
          </w:p>
        </w:tc>
        <w:tc>
          <w:tcPr>
            <w:tcW w:w="983" w:type="dxa"/>
            <w:tcBorders>
              <w:top w:val="nil"/>
              <w:left w:val="nil"/>
              <w:bottom w:val="single" w:sz="4" w:space="0" w:color="auto"/>
              <w:right w:val="single" w:sz="4" w:space="0" w:color="auto"/>
            </w:tcBorders>
            <w:shd w:val="clear" w:color="auto" w:fill="auto"/>
            <w:noWrap/>
            <w:vAlign w:val="bottom"/>
          </w:tcPr>
          <w:p w:rsidR="008C1A00" w:rsidRPr="00FD065B" w:rsidRDefault="008C1A00" w:rsidP="00FC47C7">
            <w:pPr>
              <w:spacing w:after="0" w:line="240" w:lineRule="auto"/>
              <w:rPr>
                <w:rFonts w:eastAsia="Times New Roman" w:cs="Calibri"/>
                <w:color w:val="000000"/>
                <w:sz w:val="15"/>
                <w:szCs w:val="15"/>
                <w:lang w:val="id-ID" w:eastAsia="id-ID"/>
              </w:rPr>
            </w:pPr>
          </w:p>
        </w:tc>
      </w:tr>
      <w:tr w:rsidR="008C1A00"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C1A00" w:rsidRPr="00FD065B" w:rsidRDefault="008C1A00" w:rsidP="00FC47C7">
            <w:pPr>
              <w:spacing w:after="0" w:line="240" w:lineRule="auto"/>
              <w:rPr>
                <w:rFonts w:eastAsia="Times New Roman" w:cs="Calibri"/>
                <w:b/>
                <w:bCs/>
                <w:color w:val="000000"/>
                <w:sz w:val="15"/>
                <w:szCs w:val="15"/>
                <w:lang w:val="id-ID" w:eastAsia="id-ID"/>
              </w:rPr>
            </w:pPr>
            <w:r w:rsidRPr="00FD065B">
              <w:rPr>
                <w:rFonts w:eastAsia="Times New Roman" w:cs="Calibri"/>
                <w:color w:val="000000"/>
                <w:sz w:val="15"/>
                <w:szCs w:val="15"/>
                <w:lang w:val="id-ID" w:eastAsia="id-ID"/>
              </w:rPr>
              <w:t>Pemeliharaan Rutin/Berkala</w:t>
            </w:r>
            <w:r>
              <w:rPr>
                <w:rFonts w:eastAsia="Times New Roman" w:cs="Calibri"/>
                <w:color w:val="000000"/>
                <w:sz w:val="15"/>
                <w:szCs w:val="15"/>
                <w:lang w:val="id-ID" w:eastAsia="id-ID"/>
              </w:rPr>
              <w:t xml:space="preserve"> AC</w:t>
            </w:r>
          </w:p>
        </w:tc>
        <w:tc>
          <w:tcPr>
            <w:tcW w:w="2568" w:type="dxa"/>
            <w:tcBorders>
              <w:top w:val="nil"/>
              <w:left w:val="nil"/>
              <w:bottom w:val="single" w:sz="4" w:space="0" w:color="auto"/>
              <w:right w:val="single" w:sz="4" w:space="0" w:color="auto"/>
            </w:tcBorders>
            <w:shd w:val="clear" w:color="auto" w:fill="auto"/>
            <w:vAlign w:val="center"/>
          </w:tcPr>
          <w:p w:rsidR="008C1A00" w:rsidRPr="00FD065B" w:rsidRDefault="009C68B8"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Terpeliharanya AC Kantor</w:t>
            </w:r>
          </w:p>
        </w:tc>
        <w:tc>
          <w:tcPr>
            <w:tcW w:w="1520" w:type="dxa"/>
            <w:tcBorders>
              <w:top w:val="nil"/>
              <w:left w:val="nil"/>
              <w:bottom w:val="single" w:sz="4" w:space="0" w:color="auto"/>
              <w:right w:val="single" w:sz="4" w:space="0" w:color="auto"/>
            </w:tcBorders>
            <w:shd w:val="clear" w:color="auto" w:fill="auto"/>
            <w:noWrap/>
            <w:vAlign w:val="center"/>
          </w:tcPr>
          <w:p w:rsidR="008C1A00" w:rsidRPr="008C1A00" w:rsidRDefault="008C1A00" w:rsidP="00FC47C7">
            <w:pPr>
              <w:spacing w:after="0" w:line="240" w:lineRule="auto"/>
              <w:jc w:val="right"/>
              <w:rPr>
                <w:rFonts w:eastAsia="Times New Roman" w:cs="Calibri"/>
                <w:bCs/>
                <w:color w:val="000000"/>
                <w:sz w:val="15"/>
                <w:szCs w:val="15"/>
                <w:lang w:val="id-ID" w:eastAsia="id-ID"/>
              </w:rPr>
            </w:pPr>
            <w:r w:rsidRPr="008C1A00">
              <w:rPr>
                <w:rFonts w:eastAsia="Times New Roman" w:cs="Calibri"/>
                <w:bCs/>
                <w:color w:val="000000"/>
                <w:sz w:val="15"/>
                <w:szCs w:val="15"/>
                <w:lang w:val="id-ID" w:eastAsia="id-ID"/>
              </w:rPr>
              <w:t>7.320.000</w:t>
            </w:r>
          </w:p>
        </w:tc>
        <w:tc>
          <w:tcPr>
            <w:tcW w:w="1600" w:type="dxa"/>
            <w:tcBorders>
              <w:top w:val="nil"/>
              <w:left w:val="nil"/>
              <w:bottom w:val="single" w:sz="4" w:space="0" w:color="auto"/>
              <w:right w:val="single" w:sz="4" w:space="0" w:color="auto"/>
            </w:tcBorders>
            <w:shd w:val="clear" w:color="auto" w:fill="auto"/>
            <w:noWrap/>
            <w:vAlign w:val="center"/>
          </w:tcPr>
          <w:p w:rsidR="008C1A00" w:rsidRPr="008C1A00" w:rsidRDefault="008C1A00"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0.00</w:t>
            </w:r>
          </w:p>
        </w:tc>
        <w:tc>
          <w:tcPr>
            <w:tcW w:w="1080" w:type="dxa"/>
            <w:tcBorders>
              <w:top w:val="nil"/>
              <w:left w:val="nil"/>
              <w:bottom w:val="single" w:sz="4" w:space="0" w:color="auto"/>
              <w:right w:val="single" w:sz="4" w:space="0" w:color="auto"/>
            </w:tcBorders>
            <w:shd w:val="clear" w:color="auto" w:fill="auto"/>
            <w:noWrap/>
            <w:vAlign w:val="center"/>
          </w:tcPr>
          <w:p w:rsidR="008C1A00" w:rsidRPr="008C1A00" w:rsidRDefault="008C1A00"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0,00</w:t>
            </w:r>
          </w:p>
        </w:tc>
        <w:tc>
          <w:tcPr>
            <w:tcW w:w="983" w:type="dxa"/>
            <w:tcBorders>
              <w:top w:val="nil"/>
              <w:left w:val="nil"/>
              <w:bottom w:val="single" w:sz="4" w:space="0" w:color="auto"/>
              <w:right w:val="single" w:sz="4" w:space="0" w:color="auto"/>
            </w:tcBorders>
            <w:shd w:val="clear" w:color="auto" w:fill="auto"/>
            <w:noWrap/>
            <w:vAlign w:val="bottom"/>
          </w:tcPr>
          <w:p w:rsidR="008C1A00" w:rsidRPr="00FD065B" w:rsidRDefault="008C1A00" w:rsidP="00FC47C7">
            <w:pPr>
              <w:spacing w:after="0" w:line="240" w:lineRule="auto"/>
              <w:rPr>
                <w:rFonts w:eastAsia="Times New Roman" w:cs="Calibri"/>
                <w:color w:val="000000"/>
                <w:sz w:val="15"/>
                <w:szCs w:val="15"/>
                <w:lang w:val="id-ID" w:eastAsia="id-ID"/>
              </w:rPr>
            </w:pPr>
          </w:p>
        </w:tc>
      </w:tr>
      <w:tr w:rsidR="008C1A00"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C1A00" w:rsidRPr="00FD065B" w:rsidRDefault="008C1A00" w:rsidP="008C1A00">
            <w:pPr>
              <w:spacing w:after="0" w:line="240" w:lineRule="auto"/>
              <w:rPr>
                <w:rFonts w:eastAsia="Times New Roman" w:cs="Calibri"/>
                <w:b/>
                <w:bCs/>
                <w:color w:val="000000"/>
                <w:sz w:val="15"/>
                <w:szCs w:val="15"/>
                <w:lang w:val="id-ID" w:eastAsia="id-ID"/>
              </w:rPr>
            </w:pPr>
            <w:r w:rsidRPr="00FD065B">
              <w:rPr>
                <w:rFonts w:eastAsia="Times New Roman" w:cs="Calibri"/>
                <w:color w:val="000000"/>
                <w:sz w:val="15"/>
                <w:szCs w:val="15"/>
                <w:lang w:val="id-ID" w:eastAsia="id-ID"/>
              </w:rPr>
              <w:t>Pemeliharaan Rutin/Berkala Gedung Kantor</w:t>
            </w:r>
          </w:p>
        </w:tc>
        <w:tc>
          <w:tcPr>
            <w:tcW w:w="2568" w:type="dxa"/>
            <w:tcBorders>
              <w:top w:val="nil"/>
              <w:left w:val="nil"/>
              <w:bottom w:val="single" w:sz="4" w:space="0" w:color="auto"/>
              <w:right w:val="single" w:sz="4" w:space="0" w:color="auto"/>
            </w:tcBorders>
            <w:shd w:val="clear" w:color="auto" w:fill="auto"/>
            <w:vAlign w:val="center"/>
          </w:tcPr>
          <w:p w:rsidR="008C1A00" w:rsidRPr="00FD065B" w:rsidRDefault="009C68B8"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 xml:space="preserve">Terpeliharanya </w:t>
            </w:r>
            <w:r w:rsidRPr="00FD065B">
              <w:rPr>
                <w:rFonts w:eastAsia="Times New Roman" w:cs="Calibri"/>
                <w:color w:val="000000"/>
                <w:sz w:val="15"/>
                <w:szCs w:val="15"/>
                <w:lang w:val="id-ID" w:eastAsia="id-ID"/>
              </w:rPr>
              <w:t>Gedung Kantor</w:t>
            </w:r>
          </w:p>
        </w:tc>
        <w:tc>
          <w:tcPr>
            <w:tcW w:w="1520" w:type="dxa"/>
            <w:tcBorders>
              <w:top w:val="nil"/>
              <w:left w:val="nil"/>
              <w:bottom w:val="single" w:sz="4" w:space="0" w:color="auto"/>
              <w:right w:val="single" w:sz="4" w:space="0" w:color="auto"/>
            </w:tcBorders>
            <w:shd w:val="clear" w:color="auto" w:fill="auto"/>
            <w:noWrap/>
            <w:vAlign w:val="center"/>
          </w:tcPr>
          <w:p w:rsidR="008C1A00" w:rsidRPr="008C1A00" w:rsidRDefault="008C1A00"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43.298.059</w:t>
            </w:r>
          </w:p>
        </w:tc>
        <w:tc>
          <w:tcPr>
            <w:tcW w:w="1600" w:type="dxa"/>
            <w:tcBorders>
              <w:top w:val="nil"/>
              <w:left w:val="nil"/>
              <w:bottom w:val="single" w:sz="4" w:space="0" w:color="auto"/>
              <w:right w:val="single" w:sz="4" w:space="0" w:color="auto"/>
            </w:tcBorders>
            <w:shd w:val="clear" w:color="auto" w:fill="auto"/>
            <w:noWrap/>
            <w:vAlign w:val="center"/>
          </w:tcPr>
          <w:p w:rsidR="008C1A00" w:rsidRPr="008C1A00" w:rsidRDefault="008C1A00"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350.000</w:t>
            </w:r>
          </w:p>
        </w:tc>
        <w:tc>
          <w:tcPr>
            <w:tcW w:w="1080" w:type="dxa"/>
            <w:tcBorders>
              <w:top w:val="nil"/>
              <w:left w:val="nil"/>
              <w:bottom w:val="single" w:sz="4" w:space="0" w:color="auto"/>
              <w:right w:val="single" w:sz="4" w:space="0" w:color="auto"/>
            </w:tcBorders>
            <w:shd w:val="clear" w:color="auto" w:fill="auto"/>
            <w:noWrap/>
            <w:vAlign w:val="center"/>
          </w:tcPr>
          <w:p w:rsidR="008C1A00" w:rsidRPr="008C1A00" w:rsidRDefault="008C1A00"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0,81</w:t>
            </w:r>
          </w:p>
        </w:tc>
        <w:tc>
          <w:tcPr>
            <w:tcW w:w="983" w:type="dxa"/>
            <w:tcBorders>
              <w:top w:val="nil"/>
              <w:left w:val="nil"/>
              <w:bottom w:val="single" w:sz="4" w:space="0" w:color="auto"/>
              <w:right w:val="single" w:sz="4" w:space="0" w:color="auto"/>
            </w:tcBorders>
            <w:shd w:val="clear" w:color="auto" w:fill="auto"/>
            <w:noWrap/>
            <w:vAlign w:val="bottom"/>
          </w:tcPr>
          <w:p w:rsidR="008C1A00" w:rsidRPr="00FD065B" w:rsidRDefault="008C1A00" w:rsidP="00FC47C7">
            <w:pPr>
              <w:spacing w:after="0" w:line="240" w:lineRule="auto"/>
              <w:rPr>
                <w:rFonts w:eastAsia="Times New Roman" w:cs="Calibri"/>
                <w:color w:val="000000"/>
                <w:sz w:val="15"/>
                <w:szCs w:val="15"/>
                <w:lang w:val="id-ID" w:eastAsia="id-ID"/>
              </w:rPr>
            </w:pPr>
          </w:p>
        </w:tc>
      </w:tr>
      <w:tr w:rsidR="008C1A00"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C1A00" w:rsidRPr="00FD065B" w:rsidRDefault="003B77FA" w:rsidP="00FC47C7">
            <w:pPr>
              <w:spacing w:after="0" w:line="240" w:lineRule="auto"/>
              <w:rPr>
                <w:rFonts w:eastAsia="Times New Roman" w:cs="Calibri"/>
                <w:b/>
                <w:bCs/>
                <w:color w:val="000000"/>
                <w:sz w:val="15"/>
                <w:szCs w:val="15"/>
                <w:lang w:val="id-ID" w:eastAsia="id-ID"/>
              </w:rPr>
            </w:pPr>
            <w:r w:rsidRPr="00FD065B">
              <w:rPr>
                <w:rFonts w:eastAsia="Times New Roman" w:cs="Calibri"/>
                <w:color w:val="000000"/>
                <w:sz w:val="15"/>
                <w:szCs w:val="15"/>
                <w:lang w:val="id-ID" w:eastAsia="id-ID"/>
              </w:rPr>
              <w:t>Pemeliharaan Rutin/Berkal</w:t>
            </w:r>
            <w:r>
              <w:rPr>
                <w:rFonts w:eastAsia="Times New Roman" w:cs="Calibri"/>
                <w:color w:val="000000"/>
                <w:sz w:val="15"/>
                <w:szCs w:val="15"/>
                <w:lang w:val="id-ID" w:eastAsia="id-ID"/>
              </w:rPr>
              <w:t>a Halaman dan Taman</w:t>
            </w:r>
          </w:p>
        </w:tc>
        <w:tc>
          <w:tcPr>
            <w:tcW w:w="2568" w:type="dxa"/>
            <w:tcBorders>
              <w:top w:val="nil"/>
              <w:left w:val="nil"/>
              <w:bottom w:val="single" w:sz="4" w:space="0" w:color="auto"/>
              <w:right w:val="single" w:sz="4" w:space="0" w:color="auto"/>
            </w:tcBorders>
            <w:shd w:val="clear" w:color="auto" w:fill="auto"/>
            <w:vAlign w:val="center"/>
          </w:tcPr>
          <w:p w:rsidR="008C1A00" w:rsidRPr="00FD065B" w:rsidRDefault="009C68B8"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Terpeliharanya</w:t>
            </w:r>
            <w:r w:rsidR="00440CB0">
              <w:rPr>
                <w:rFonts w:eastAsia="Times New Roman" w:cs="Calibri"/>
                <w:color w:val="000000"/>
                <w:sz w:val="15"/>
                <w:szCs w:val="15"/>
                <w:lang w:val="id-ID" w:eastAsia="id-ID"/>
              </w:rPr>
              <w:t xml:space="preserve"> Halaman dan Taman Kantor</w:t>
            </w:r>
          </w:p>
        </w:tc>
        <w:tc>
          <w:tcPr>
            <w:tcW w:w="1520" w:type="dxa"/>
            <w:tcBorders>
              <w:top w:val="nil"/>
              <w:left w:val="nil"/>
              <w:bottom w:val="single" w:sz="4" w:space="0" w:color="auto"/>
              <w:right w:val="single" w:sz="4" w:space="0" w:color="auto"/>
            </w:tcBorders>
            <w:shd w:val="clear" w:color="auto" w:fill="auto"/>
            <w:noWrap/>
            <w:vAlign w:val="center"/>
          </w:tcPr>
          <w:p w:rsidR="008C1A00" w:rsidRPr="008C1A00" w:rsidRDefault="003B77FA"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14.350.000</w:t>
            </w:r>
          </w:p>
        </w:tc>
        <w:tc>
          <w:tcPr>
            <w:tcW w:w="1600" w:type="dxa"/>
            <w:tcBorders>
              <w:top w:val="nil"/>
              <w:left w:val="nil"/>
              <w:bottom w:val="single" w:sz="4" w:space="0" w:color="auto"/>
              <w:right w:val="single" w:sz="4" w:space="0" w:color="auto"/>
            </w:tcBorders>
            <w:shd w:val="clear" w:color="auto" w:fill="auto"/>
            <w:noWrap/>
            <w:vAlign w:val="center"/>
          </w:tcPr>
          <w:p w:rsidR="008C1A00" w:rsidRPr="008C1A00" w:rsidRDefault="003B77FA"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350.000</w:t>
            </w:r>
          </w:p>
        </w:tc>
        <w:tc>
          <w:tcPr>
            <w:tcW w:w="1080" w:type="dxa"/>
            <w:tcBorders>
              <w:top w:val="nil"/>
              <w:left w:val="nil"/>
              <w:bottom w:val="single" w:sz="4" w:space="0" w:color="auto"/>
              <w:right w:val="single" w:sz="4" w:space="0" w:color="auto"/>
            </w:tcBorders>
            <w:shd w:val="clear" w:color="auto" w:fill="auto"/>
            <w:noWrap/>
            <w:vAlign w:val="center"/>
          </w:tcPr>
          <w:p w:rsidR="008C1A00" w:rsidRPr="008C1A00" w:rsidRDefault="003B77FA"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2,44</w:t>
            </w:r>
          </w:p>
        </w:tc>
        <w:tc>
          <w:tcPr>
            <w:tcW w:w="983" w:type="dxa"/>
            <w:tcBorders>
              <w:top w:val="nil"/>
              <w:left w:val="nil"/>
              <w:bottom w:val="single" w:sz="4" w:space="0" w:color="auto"/>
              <w:right w:val="single" w:sz="4" w:space="0" w:color="auto"/>
            </w:tcBorders>
            <w:shd w:val="clear" w:color="auto" w:fill="auto"/>
            <w:noWrap/>
            <w:vAlign w:val="bottom"/>
          </w:tcPr>
          <w:p w:rsidR="008C1A00" w:rsidRPr="00FD065B" w:rsidRDefault="008C1A00" w:rsidP="00FC47C7">
            <w:pPr>
              <w:spacing w:after="0" w:line="240" w:lineRule="auto"/>
              <w:rPr>
                <w:rFonts w:eastAsia="Times New Roman" w:cs="Calibri"/>
                <w:color w:val="000000"/>
                <w:sz w:val="15"/>
                <w:szCs w:val="15"/>
                <w:lang w:val="id-ID" w:eastAsia="id-ID"/>
              </w:rPr>
            </w:pPr>
          </w:p>
        </w:tc>
      </w:tr>
      <w:tr w:rsidR="008C1A00"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C1A00" w:rsidRPr="00FD065B" w:rsidRDefault="008A5850" w:rsidP="00FC47C7">
            <w:pPr>
              <w:spacing w:after="0" w:line="240" w:lineRule="auto"/>
              <w:rPr>
                <w:rFonts w:eastAsia="Times New Roman" w:cs="Calibri"/>
                <w:b/>
                <w:bCs/>
                <w:color w:val="000000"/>
                <w:sz w:val="15"/>
                <w:szCs w:val="15"/>
                <w:lang w:val="id-ID" w:eastAsia="id-ID"/>
              </w:rPr>
            </w:pPr>
            <w:r w:rsidRPr="00FD065B">
              <w:rPr>
                <w:rFonts w:eastAsia="Times New Roman" w:cs="Calibri"/>
                <w:color w:val="000000"/>
                <w:sz w:val="15"/>
                <w:szCs w:val="15"/>
                <w:lang w:val="id-ID" w:eastAsia="id-ID"/>
              </w:rPr>
              <w:t>Pemeliharaan Rutin/Berkala Kendaraan Dinas/Operasional</w:t>
            </w:r>
          </w:p>
        </w:tc>
        <w:tc>
          <w:tcPr>
            <w:tcW w:w="2568" w:type="dxa"/>
            <w:tcBorders>
              <w:top w:val="nil"/>
              <w:left w:val="nil"/>
              <w:bottom w:val="single" w:sz="4" w:space="0" w:color="auto"/>
              <w:right w:val="single" w:sz="4" w:space="0" w:color="auto"/>
            </w:tcBorders>
            <w:shd w:val="clear" w:color="auto" w:fill="auto"/>
            <w:vAlign w:val="center"/>
          </w:tcPr>
          <w:p w:rsidR="008C1A00" w:rsidRPr="00FD065B" w:rsidRDefault="009C68B8"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Terpeliharanya</w:t>
            </w:r>
            <w:r w:rsidR="00440CB0">
              <w:rPr>
                <w:rFonts w:eastAsia="Times New Roman" w:cs="Calibri"/>
                <w:color w:val="000000"/>
                <w:sz w:val="15"/>
                <w:szCs w:val="15"/>
                <w:lang w:val="id-ID" w:eastAsia="id-ID"/>
              </w:rPr>
              <w:t xml:space="preserve"> </w:t>
            </w:r>
            <w:r w:rsidR="00440CB0" w:rsidRPr="00FD065B">
              <w:rPr>
                <w:rFonts w:eastAsia="Times New Roman" w:cs="Calibri"/>
                <w:color w:val="000000"/>
                <w:sz w:val="15"/>
                <w:szCs w:val="15"/>
                <w:lang w:val="id-ID" w:eastAsia="id-ID"/>
              </w:rPr>
              <w:t>Kendaraan Dinas/Operasional</w:t>
            </w:r>
          </w:p>
        </w:tc>
        <w:tc>
          <w:tcPr>
            <w:tcW w:w="1520" w:type="dxa"/>
            <w:tcBorders>
              <w:top w:val="nil"/>
              <w:left w:val="nil"/>
              <w:bottom w:val="single" w:sz="4" w:space="0" w:color="auto"/>
              <w:right w:val="single" w:sz="4" w:space="0" w:color="auto"/>
            </w:tcBorders>
            <w:shd w:val="clear" w:color="auto" w:fill="auto"/>
            <w:noWrap/>
            <w:vAlign w:val="center"/>
          </w:tcPr>
          <w:p w:rsidR="008C1A00" w:rsidRPr="008C1A00" w:rsidRDefault="008A5850"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245.050.000</w:t>
            </w:r>
          </w:p>
        </w:tc>
        <w:tc>
          <w:tcPr>
            <w:tcW w:w="1600" w:type="dxa"/>
            <w:tcBorders>
              <w:top w:val="nil"/>
              <w:left w:val="nil"/>
              <w:bottom w:val="single" w:sz="4" w:space="0" w:color="auto"/>
              <w:right w:val="single" w:sz="4" w:space="0" w:color="auto"/>
            </w:tcBorders>
            <w:shd w:val="clear" w:color="auto" w:fill="auto"/>
            <w:noWrap/>
            <w:vAlign w:val="center"/>
          </w:tcPr>
          <w:p w:rsidR="008C1A00" w:rsidRPr="008C1A00" w:rsidRDefault="008A5850"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76.645.700</w:t>
            </w:r>
          </w:p>
        </w:tc>
        <w:tc>
          <w:tcPr>
            <w:tcW w:w="1080" w:type="dxa"/>
            <w:tcBorders>
              <w:top w:val="nil"/>
              <w:left w:val="nil"/>
              <w:bottom w:val="single" w:sz="4" w:space="0" w:color="auto"/>
              <w:right w:val="single" w:sz="4" w:space="0" w:color="auto"/>
            </w:tcBorders>
            <w:shd w:val="clear" w:color="auto" w:fill="auto"/>
            <w:noWrap/>
            <w:vAlign w:val="center"/>
          </w:tcPr>
          <w:p w:rsidR="008C1A00" w:rsidRPr="008C1A00" w:rsidRDefault="008A5850"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31,28</w:t>
            </w:r>
          </w:p>
        </w:tc>
        <w:tc>
          <w:tcPr>
            <w:tcW w:w="983" w:type="dxa"/>
            <w:tcBorders>
              <w:top w:val="nil"/>
              <w:left w:val="nil"/>
              <w:bottom w:val="single" w:sz="4" w:space="0" w:color="auto"/>
              <w:right w:val="single" w:sz="4" w:space="0" w:color="auto"/>
            </w:tcBorders>
            <w:shd w:val="clear" w:color="auto" w:fill="auto"/>
            <w:noWrap/>
            <w:vAlign w:val="bottom"/>
          </w:tcPr>
          <w:p w:rsidR="008C1A00" w:rsidRPr="00FD065B" w:rsidRDefault="008C1A00" w:rsidP="00FC47C7">
            <w:pPr>
              <w:spacing w:after="0" w:line="240" w:lineRule="auto"/>
              <w:rPr>
                <w:rFonts w:eastAsia="Times New Roman" w:cs="Calibri"/>
                <w:color w:val="000000"/>
                <w:sz w:val="15"/>
                <w:szCs w:val="15"/>
                <w:lang w:val="id-ID" w:eastAsia="id-ID"/>
              </w:rPr>
            </w:pPr>
          </w:p>
        </w:tc>
      </w:tr>
      <w:tr w:rsidR="008C1A00"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C1A00" w:rsidRPr="00FD065B" w:rsidRDefault="0074619B" w:rsidP="00FC47C7">
            <w:pPr>
              <w:spacing w:after="0" w:line="240" w:lineRule="auto"/>
              <w:rPr>
                <w:rFonts w:eastAsia="Times New Roman" w:cs="Calibri"/>
                <w:b/>
                <w:bCs/>
                <w:color w:val="000000"/>
                <w:sz w:val="15"/>
                <w:szCs w:val="15"/>
                <w:lang w:val="id-ID" w:eastAsia="id-ID"/>
              </w:rPr>
            </w:pPr>
            <w:r w:rsidRPr="00FD065B">
              <w:rPr>
                <w:rFonts w:eastAsia="Times New Roman" w:cs="Calibri"/>
                <w:color w:val="000000"/>
                <w:sz w:val="15"/>
                <w:szCs w:val="15"/>
                <w:lang w:val="id-ID" w:eastAsia="id-ID"/>
              </w:rPr>
              <w:t>Pemeliharaan Rutin/Berkala</w:t>
            </w:r>
            <w:r>
              <w:rPr>
                <w:rFonts w:eastAsia="Times New Roman" w:cs="Calibri"/>
                <w:color w:val="000000"/>
                <w:sz w:val="15"/>
                <w:szCs w:val="15"/>
                <w:lang w:val="id-ID" w:eastAsia="id-ID"/>
              </w:rPr>
              <w:t xml:space="preserve"> </w:t>
            </w:r>
            <w:r w:rsidRPr="00FD065B">
              <w:rPr>
                <w:rFonts w:eastAsia="Times New Roman" w:cs="Calibri"/>
                <w:color w:val="000000"/>
                <w:sz w:val="15"/>
                <w:szCs w:val="15"/>
                <w:lang w:val="id-ID" w:eastAsia="id-ID"/>
              </w:rPr>
              <w:t>Komputer</w:t>
            </w:r>
          </w:p>
        </w:tc>
        <w:tc>
          <w:tcPr>
            <w:tcW w:w="2568" w:type="dxa"/>
            <w:tcBorders>
              <w:top w:val="nil"/>
              <w:left w:val="nil"/>
              <w:bottom w:val="single" w:sz="4" w:space="0" w:color="auto"/>
              <w:right w:val="single" w:sz="4" w:space="0" w:color="auto"/>
            </w:tcBorders>
            <w:shd w:val="clear" w:color="auto" w:fill="auto"/>
            <w:vAlign w:val="center"/>
          </w:tcPr>
          <w:p w:rsidR="008C1A00" w:rsidRPr="00FD065B" w:rsidRDefault="009C68B8"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Terpeliharanya</w:t>
            </w:r>
            <w:r w:rsidR="00440CB0">
              <w:rPr>
                <w:rFonts w:eastAsia="Times New Roman" w:cs="Calibri"/>
                <w:color w:val="000000"/>
                <w:sz w:val="15"/>
                <w:szCs w:val="15"/>
                <w:lang w:val="id-ID" w:eastAsia="id-ID"/>
              </w:rPr>
              <w:t xml:space="preserve"> </w:t>
            </w:r>
            <w:r w:rsidR="00440CB0" w:rsidRPr="00FD065B">
              <w:rPr>
                <w:rFonts w:eastAsia="Times New Roman" w:cs="Calibri"/>
                <w:color w:val="000000"/>
                <w:sz w:val="15"/>
                <w:szCs w:val="15"/>
                <w:lang w:val="id-ID" w:eastAsia="id-ID"/>
              </w:rPr>
              <w:t>Komputer</w:t>
            </w:r>
          </w:p>
        </w:tc>
        <w:tc>
          <w:tcPr>
            <w:tcW w:w="1520" w:type="dxa"/>
            <w:tcBorders>
              <w:top w:val="nil"/>
              <w:left w:val="nil"/>
              <w:bottom w:val="single" w:sz="4" w:space="0" w:color="auto"/>
              <w:right w:val="single" w:sz="4" w:space="0" w:color="auto"/>
            </w:tcBorders>
            <w:shd w:val="clear" w:color="auto" w:fill="auto"/>
            <w:noWrap/>
            <w:vAlign w:val="center"/>
          </w:tcPr>
          <w:p w:rsidR="008C1A00" w:rsidRPr="008C1A00" w:rsidRDefault="0074619B"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15.950.000</w:t>
            </w:r>
          </w:p>
        </w:tc>
        <w:tc>
          <w:tcPr>
            <w:tcW w:w="1600" w:type="dxa"/>
            <w:tcBorders>
              <w:top w:val="nil"/>
              <w:left w:val="nil"/>
              <w:bottom w:val="single" w:sz="4" w:space="0" w:color="auto"/>
              <w:right w:val="single" w:sz="4" w:space="0" w:color="auto"/>
            </w:tcBorders>
            <w:shd w:val="clear" w:color="auto" w:fill="auto"/>
            <w:noWrap/>
            <w:vAlign w:val="center"/>
          </w:tcPr>
          <w:p w:rsidR="008C1A00" w:rsidRPr="008C1A00" w:rsidRDefault="0074619B"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8.150.000</w:t>
            </w:r>
          </w:p>
        </w:tc>
        <w:tc>
          <w:tcPr>
            <w:tcW w:w="1080" w:type="dxa"/>
            <w:tcBorders>
              <w:top w:val="nil"/>
              <w:left w:val="nil"/>
              <w:bottom w:val="single" w:sz="4" w:space="0" w:color="auto"/>
              <w:right w:val="single" w:sz="4" w:space="0" w:color="auto"/>
            </w:tcBorders>
            <w:shd w:val="clear" w:color="auto" w:fill="auto"/>
            <w:noWrap/>
            <w:vAlign w:val="center"/>
          </w:tcPr>
          <w:p w:rsidR="008C1A00" w:rsidRPr="008C1A00" w:rsidRDefault="0074619B"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51,10</w:t>
            </w:r>
          </w:p>
        </w:tc>
        <w:tc>
          <w:tcPr>
            <w:tcW w:w="983" w:type="dxa"/>
            <w:tcBorders>
              <w:top w:val="nil"/>
              <w:left w:val="nil"/>
              <w:bottom w:val="single" w:sz="4" w:space="0" w:color="auto"/>
              <w:right w:val="single" w:sz="4" w:space="0" w:color="auto"/>
            </w:tcBorders>
            <w:shd w:val="clear" w:color="auto" w:fill="auto"/>
            <w:noWrap/>
            <w:vAlign w:val="bottom"/>
          </w:tcPr>
          <w:p w:rsidR="008C1A00" w:rsidRPr="00FD065B" w:rsidRDefault="008C1A00" w:rsidP="00FC47C7">
            <w:pPr>
              <w:spacing w:after="0" w:line="240" w:lineRule="auto"/>
              <w:rPr>
                <w:rFonts w:eastAsia="Times New Roman" w:cs="Calibri"/>
                <w:color w:val="000000"/>
                <w:sz w:val="15"/>
                <w:szCs w:val="15"/>
                <w:lang w:val="id-ID" w:eastAsia="id-ID"/>
              </w:rPr>
            </w:pPr>
          </w:p>
        </w:tc>
      </w:tr>
      <w:tr w:rsidR="00897B8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PENINGKATAN DISIPLIN APARATUR</w:t>
            </w:r>
          </w:p>
        </w:tc>
        <w:tc>
          <w:tcPr>
            <w:tcW w:w="2568" w:type="dxa"/>
            <w:tcBorders>
              <w:top w:val="nil"/>
              <w:left w:val="nil"/>
              <w:bottom w:val="single" w:sz="4" w:space="0" w:color="auto"/>
              <w:right w:val="single" w:sz="4" w:space="0" w:color="auto"/>
            </w:tcBorders>
            <w:shd w:val="clear" w:color="auto" w:fill="auto"/>
            <w:vAlign w:val="center"/>
          </w:tcPr>
          <w:p w:rsidR="00897B8E" w:rsidRPr="00897B8E" w:rsidRDefault="00897B8E" w:rsidP="00FC47C7">
            <w:pPr>
              <w:spacing w:after="0" w:line="240" w:lineRule="auto"/>
              <w:rPr>
                <w:rFonts w:eastAsia="Times New Roman" w:cs="Calibri"/>
                <w:b/>
                <w:color w:val="000000"/>
                <w:sz w:val="15"/>
                <w:szCs w:val="15"/>
                <w:lang w:val="id-ID" w:eastAsia="id-ID"/>
              </w:rPr>
            </w:pPr>
            <w:r w:rsidRPr="00897B8E">
              <w:rPr>
                <w:rFonts w:eastAsia="Times New Roman" w:cs="Calibri"/>
                <w:b/>
                <w:color w:val="000000"/>
                <w:sz w:val="15"/>
                <w:szCs w:val="15"/>
                <w:lang w:val="id-ID" w:eastAsia="id-ID"/>
              </w:rPr>
              <w:t>Terciptanya Disiplin Aparatur</w:t>
            </w:r>
          </w:p>
        </w:tc>
        <w:tc>
          <w:tcPr>
            <w:tcW w:w="1520" w:type="dxa"/>
            <w:tcBorders>
              <w:top w:val="nil"/>
              <w:left w:val="nil"/>
              <w:bottom w:val="single" w:sz="4" w:space="0" w:color="auto"/>
              <w:right w:val="single" w:sz="4" w:space="0" w:color="auto"/>
            </w:tcBorders>
            <w:shd w:val="clear" w:color="auto" w:fill="auto"/>
            <w:noWrap/>
            <w:vAlign w:val="center"/>
          </w:tcPr>
          <w:p w:rsidR="00897B8E" w:rsidRPr="00897B8E" w:rsidRDefault="00897B8E" w:rsidP="00FC47C7">
            <w:pPr>
              <w:spacing w:after="0" w:line="240" w:lineRule="auto"/>
              <w:jc w:val="right"/>
              <w:rPr>
                <w:rFonts w:eastAsia="Times New Roman" w:cs="Calibri"/>
                <w:b/>
                <w:bCs/>
                <w:color w:val="000000"/>
                <w:sz w:val="15"/>
                <w:szCs w:val="15"/>
                <w:lang w:val="id-ID" w:eastAsia="id-ID"/>
              </w:rPr>
            </w:pPr>
            <w:r w:rsidRPr="00897B8E">
              <w:rPr>
                <w:rFonts w:eastAsia="Times New Roman" w:cs="Calibri"/>
                <w:b/>
                <w:bCs/>
                <w:color w:val="000000"/>
                <w:sz w:val="15"/>
                <w:szCs w:val="15"/>
                <w:lang w:val="id-ID" w:eastAsia="id-ID"/>
              </w:rPr>
              <w:t>151.900.000</w:t>
            </w:r>
          </w:p>
        </w:tc>
        <w:tc>
          <w:tcPr>
            <w:tcW w:w="1600" w:type="dxa"/>
            <w:tcBorders>
              <w:top w:val="nil"/>
              <w:left w:val="nil"/>
              <w:bottom w:val="single" w:sz="4" w:space="0" w:color="auto"/>
              <w:right w:val="single" w:sz="4" w:space="0" w:color="auto"/>
            </w:tcBorders>
            <w:shd w:val="clear" w:color="auto" w:fill="auto"/>
            <w:noWrap/>
            <w:vAlign w:val="center"/>
          </w:tcPr>
          <w:p w:rsidR="00897B8E" w:rsidRPr="00897B8E" w:rsidRDefault="00897B8E" w:rsidP="00FC47C7">
            <w:pPr>
              <w:spacing w:after="0" w:line="240" w:lineRule="auto"/>
              <w:jc w:val="right"/>
              <w:rPr>
                <w:rFonts w:eastAsia="Times New Roman" w:cs="Calibri"/>
                <w:b/>
                <w:bCs/>
                <w:color w:val="000000"/>
                <w:sz w:val="15"/>
                <w:szCs w:val="15"/>
                <w:lang w:val="id-ID" w:eastAsia="id-ID"/>
              </w:rPr>
            </w:pPr>
            <w:r w:rsidRPr="00897B8E">
              <w:rPr>
                <w:rFonts w:eastAsia="Times New Roman" w:cs="Calibri"/>
                <w:b/>
                <w:bCs/>
                <w:color w:val="000000"/>
                <w:sz w:val="15"/>
                <w:szCs w:val="15"/>
                <w:lang w:val="id-ID" w:eastAsia="id-ID"/>
              </w:rPr>
              <w:t>150.025.000</w:t>
            </w:r>
          </w:p>
        </w:tc>
        <w:tc>
          <w:tcPr>
            <w:tcW w:w="1080" w:type="dxa"/>
            <w:tcBorders>
              <w:top w:val="nil"/>
              <w:left w:val="nil"/>
              <w:bottom w:val="single" w:sz="4" w:space="0" w:color="auto"/>
              <w:right w:val="single" w:sz="4" w:space="0" w:color="auto"/>
            </w:tcBorders>
            <w:shd w:val="clear" w:color="auto" w:fill="auto"/>
            <w:noWrap/>
            <w:vAlign w:val="center"/>
          </w:tcPr>
          <w:p w:rsidR="00897B8E" w:rsidRPr="00897B8E" w:rsidRDefault="00897B8E" w:rsidP="00FC47C7">
            <w:pPr>
              <w:spacing w:after="0" w:line="240" w:lineRule="auto"/>
              <w:jc w:val="center"/>
              <w:rPr>
                <w:rFonts w:eastAsia="Times New Roman" w:cs="Calibri"/>
                <w:b/>
                <w:bCs/>
                <w:color w:val="000000"/>
                <w:sz w:val="15"/>
                <w:szCs w:val="15"/>
                <w:lang w:val="id-ID" w:eastAsia="id-ID"/>
              </w:rPr>
            </w:pPr>
            <w:r w:rsidRPr="00897B8E">
              <w:rPr>
                <w:rFonts w:eastAsia="Times New Roman" w:cs="Calibri"/>
                <w:b/>
                <w:bCs/>
                <w:color w:val="000000"/>
                <w:sz w:val="15"/>
                <w:szCs w:val="15"/>
                <w:lang w:val="id-ID" w:eastAsia="id-ID"/>
              </w:rPr>
              <w:t>98,77</w:t>
            </w:r>
          </w:p>
        </w:tc>
        <w:tc>
          <w:tcPr>
            <w:tcW w:w="983" w:type="dxa"/>
            <w:tcBorders>
              <w:top w:val="nil"/>
              <w:left w:val="nil"/>
              <w:bottom w:val="single" w:sz="4" w:space="0" w:color="auto"/>
              <w:right w:val="single" w:sz="4" w:space="0" w:color="auto"/>
            </w:tcBorders>
            <w:shd w:val="clear" w:color="auto" w:fill="auto"/>
            <w:noWrap/>
            <w:vAlign w:val="bottom"/>
          </w:tcPr>
          <w:p w:rsidR="00897B8E" w:rsidRPr="00FD065B" w:rsidRDefault="00897B8E" w:rsidP="00FC47C7">
            <w:pPr>
              <w:spacing w:after="0" w:line="240" w:lineRule="auto"/>
              <w:rPr>
                <w:rFonts w:eastAsia="Times New Roman" w:cs="Calibri"/>
                <w:color w:val="000000"/>
                <w:sz w:val="15"/>
                <w:szCs w:val="15"/>
                <w:lang w:val="id-ID" w:eastAsia="id-ID"/>
              </w:rPr>
            </w:pPr>
          </w:p>
        </w:tc>
      </w:tr>
      <w:tr w:rsidR="00897B8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Pengadaan Pakaian Dinas beserta Perlengkapannya</w:t>
            </w:r>
          </w:p>
        </w:tc>
        <w:tc>
          <w:tcPr>
            <w:tcW w:w="2568" w:type="dxa"/>
            <w:tcBorders>
              <w:top w:val="nil"/>
              <w:left w:val="nil"/>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Terpenuhinya Seragam/Pakaian Dinas Pol.PP</w:t>
            </w:r>
          </w:p>
        </w:tc>
        <w:tc>
          <w:tcPr>
            <w:tcW w:w="1520" w:type="dxa"/>
            <w:tcBorders>
              <w:top w:val="nil"/>
              <w:left w:val="nil"/>
              <w:bottom w:val="single" w:sz="4" w:space="0" w:color="auto"/>
              <w:right w:val="single" w:sz="4" w:space="0" w:color="auto"/>
            </w:tcBorders>
            <w:shd w:val="clear" w:color="auto" w:fill="auto"/>
            <w:noWrap/>
            <w:vAlign w:val="center"/>
          </w:tcPr>
          <w:p w:rsidR="00897B8E" w:rsidRPr="00897B8E" w:rsidRDefault="00897B8E" w:rsidP="00FC47C7">
            <w:pPr>
              <w:spacing w:after="0" w:line="240" w:lineRule="auto"/>
              <w:jc w:val="right"/>
              <w:rPr>
                <w:rFonts w:eastAsia="Times New Roman" w:cs="Calibri"/>
                <w:bCs/>
                <w:color w:val="000000"/>
                <w:sz w:val="15"/>
                <w:szCs w:val="15"/>
                <w:lang w:val="id-ID" w:eastAsia="id-ID"/>
              </w:rPr>
            </w:pPr>
            <w:r w:rsidRPr="00897B8E">
              <w:rPr>
                <w:rFonts w:eastAsia="Times New Roman" w:cs="Calibri"/>
                <w:bCs/>
                <w:color w:val="000000"/>
                <w:sz w:val="15"/>
                <w:szCs w:val="15"/>
                <w:lang w:val="id-ID" w:eastAsia="id-ID"/>
              </w:rPr>
              <w:t>151.900.000</w:t>
            </w:r>
          </w:p>
        </w:tc>
        <w:tc>
          <w:tcPr>
            <w:tcW w:w="1600" w:type="dxa"/>
            <w:tcBorders>
              <w:top w:val="nil"/>
              <w:left w:val="nil"/>
              <w:bottom w:val="single" w:sz="4" w:space="0" w:color="auto"/>
              <w:right w:val="single" w:sz="4" w:space="0" w:color="auto"/>
            </w:tcBorders>
            <w:shd w:val="clear" w:color="auto" w:fill="auto"/>
            <w:noWrap/>
            <w:vAlign w:val="center"/>
          </w:tcPr>
          <w:p w:rsidR="00897B8E" w:rsidRPr="00897B8E" w:rsidRDefault="00897B8E" w:rsidP="00FC47C7">
            <w:pPr>
              <w:spacing w:after="0" w:line="240" w:lineRule="auto"/>
              <w:jc w:val="right"/>
              <w:rPr>
                <w:rFonts w:eastAsia="Times New Roman" w:cs="Calibri"/>
                <w:bCs/>
                <w:color w:val="000000"/>
                <w:sz w:val="15"/>
                <w:szCs w:val="15"/>
                <w:lang w:val="id-ID" w:eastAsia="id-ID"/>
              </w:rPr>
            </w:pPr>
            <w:r w:rsidRPr="00897B8E">
              <w:rPr>
                <w:rFonts w:eastAsia="Times New Roman" w:cs="Calibri"/>
                <w:bCs/>
                <w:color w:val="000000"/>
                <w:sz w:val="15"/>
                <w:szCs w:val="15"/>
                <w:lang w:val="id-ID" w:eastAsia="id-ID"/>
              </w:rPr>
              <w:t>150.025.000</w:t>
            </w:r>
          </w:p>
        </w:tc>
        <w:tc>
          <w:tcPr>
            <w:tcW w:w="1080" w:type="dxa"/>
            <w:tcBorders>
              <w:top w:val="nil"/>
              <w:left w:val="nil"/>
              <w:bottom w:val="single" w:sz="4" w:space="0" w:color="auto"/>
              <w:right w:val="single" w:sz="4" w:space="0" w:color="auto"/>
            </w:tcBorders>
            <w:shd w:val="clear" w:color="auto" w:fill="auto"/>
            <w:noWrap/>
            <w:vAlign w:val="center"/>
          </w:tcPr>
          <w:p w:rsidR="00897B8E" w:rsidRPr="00897B8E" w:rsidRDefault="00897B8E" w:rsidP="00FC47C7">
            <w:pPr>
              <w:spacing w:after="0" w:line="240" w:lineRule="auto"/>
              <w:jc w:val="center"/>
              <w:rPr>
                <w:rFonts w:eastAsia="Times New Roman" w:cs="Calibri"/>
                <w:bCs/>
                <w:color w:val="000000"/>
                <w:sz w:val="15"/>
                <w:szCs w:val="15"/>
                <w:lang w:val="id-ID" w:eastAsia="id-ID"/>
              </w:rPr>
            </w:pPr>
            <w:r w:rsidRPr="00897B8E">
              <w:rPr>
                <w:rFonts w:eastAsia="Times New Roman" w:cs="Calibri"/>
                <w:bCs/>
                <w:color w:val="000000"/>
                <w:sz w:val="15"/>
                <w:szCs w:val="15"/>
                <w:lang w:val="id-ID" w:eastAsia="id-ID"/>
              </w:rPr>
              <w:t>98,77</w:t>
            </w:r>
          </w:p>
        </w:tc>
        <w:tc>
          <w:tcPr>
            <w:tcW w:w="983" w:type="dxa"/>
            <w:tcBorders>
              <w:top w:val="nil"/>
              <w:left w:val="nil"/>
              <w:bottom w:val="single" w:sz="4" w:space="0" w:color="auto"/>
              <w:right w:val="single" w:sz="4" w:space="0" w:color="auto"/>
            </w:tcBorders>
            <w:shd w:val="clear" w:color="auto" w:fill="auto"/>
            <w:noWrap/>
            <w:vAlign w:val="bottom"/>
          </w:tcPr>
          <w:p w:rsidR="00897B8E" w:rsidRPr="00FD065B" w:rsidRDefault="00897B8E" w:rsidP="00FC47C7">
            <w:pPr>
              <w:spacing w:after="0" w:line="240" w:lineRule="auto"/>
              <w:rPr>
                <w:rFonts w:eastAsia="Times New Roman" w:cs="Calibri"/>
                <w:color w:val="000000"/>
                <w:sz w:val="15"/>
                <w:szCs w:val="15"/>
                <w:lang w:val="id-ID" w:eastAsia="id-ID"/>
              </w:rPr>
            </w:pPr>
          </w:p>
        </w:tc>
      </w:tr>
      <w:tr w:rsidR="00897B8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PENINGKATAN PENGEMBANGAN SISTEM PELAPORAN CAPAIAN KINERJA dan KEUANGAN</w:t>
            </w:r>
          </w:p>
        </w:tc>
        <w:tc>
          <w:tcPr>
            <w:tcW w:w="2568" w:type="dxa"/>
            <w:tcBorders>
              <w:top w:val="nil"/>
              <w:left w:val="nil"/>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Terevaluasinya Capaian Kinerja dan Keuangan</w:t>
            </w:r>
          </w:p>
        </w:tc>
        <w:tc>
          <w:tcPr>
            <w:tcW w:w="1520" w:type="dxa"/>
            <w:tcBorders>
              <w:top w:val="nil"/>
              <w:left w:val="nil"/>
              <w:bottom w:val="single" w:sz="4" w:space="0" w:color="auto"/>
              <w:right w:val="single" w:sz="4" w:space="0" w:color="auto"/>
            </w:tcBorders>
            <w:shd w:val="clear" w:color="auto" w:fill="auto"/>
            <w:noWrap/>
            <w:vAlign w:val="center"/>
          </w:tcPr>
          <w:p w:rsidR="00897B8E" w:rsidRPr="00B30C16" w:rsidRDefault="00B30C16"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111.400.000</w:t>
            </w:r>
          </w:p>
        </w:tc>
        <w:tc>
          <w:tcPr>
            <w:tcW w:w="1600" w:type="dxa"/>
            <w:tcBorders>
              <w:top w:val="nil"/>
              <w:left w:val="nil"/>
              <w:bottom w:val="single" w:sz="4" w:space="0" w:color="auto"/>
              <w:right w:val="single" w:sz="4" w:space="0" w:color="auto"/>
            </w:tcBorders>
            <w:shd w:val="clear" w:color="auto" w:fill="auto"/>
            <w:noWrap/>
            <w:vAlign w:val="center"/>
          </w:tcPr>
          <w:p w:rsidR="00897B8E" w:rsidRPr="00B30C16" w:rsidRDefault="00B30C16"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49.102.500</w:t>
            </w:r>
          </w:p>
        </w:tc>
        <w:tc>
          <w:tcPr>
            <w:tcW w:w="1080" w:type="dxa"/>
            <w:tcBorders>
              <w:top w:val="nil"/>
              <w:left w:val="nil"/>
              <w:bottom w:val="single" w:sz="4" w:space="0" w:color="auto"/>
              <w:right w:val="single" w:sz="4" w:space="0" w:color="auto"/>
            </w:tcBorders>
            <w:shd w:val="clear" w:color="auto" w:fill="auto"/>
            <w:noWrap/>
            <w:vAlign w:val="center"/>
          </w:tcPr>
          <w:p w:rsidR="00897B8E" w:rsidRPr="00B30C16" w:rsidRDefault="00B30C16" w:rsidP="00FC47C7">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44,08</w:t>
            </w:r>
          </w:p>
        </w:tc>
        <w:tc>
          <w:tcPr>
            <w:tcW w:w="983" w:type="dxa"/>
            <w:tcBorders>
              <w:top w:val="nil"/>
              <w:left w:val="nil"/>
              <w:bottom w:val="single" w:sz="4" w:space="0" w:color="auto"/>
              <w:right w:val="single" w:sz="4" w:space="0" w:color="auto"/>
            </w:tcBorders>
            <w:shd w:val="clear" w:color="auto" w:fill="auto"/>
            <w:noWrap/>
            <w:vAlign w:val="bottom"/>
          </w:tcPr>
          <w:p w:rsidR="00897B8E" w:rsidRPr="00FD065B" w:rsidRDefault="00897B8E" w:rsidP="00FC47C7">
            <w:pPr>
              <w:spacing w:after="0" w:line="240" w:lineRule="auto"/>
              <w:rPr>
                <w:rFonts w:eastAsia="Times New Roman" w:cs="Calibri"/>
                <w:color w:val="000000"/>
                <w:sz w:val="15"/>
                <w:szCs w:val="15"/>
                <w:lang w:val="id-ID" w:eastAsia="id-ID"/>
              </w:rPr>
            </w:pPr>
          </w:p>
        </w:tc>
      </w:tr>
      <w:tr w:rsidR="00897B8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Dokumen Perencanaan Kinerja</w:t>
            </w:r>
          </w:p>
        </w:tc>
        <w:tc>
          <w:tcPr>
            <w:tcW w:w="2568" w:type="dxa"/>
            <w:tcBorders>
              <w:top w:val="nil"/>
              <w:left w:val="nil"/>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Tersusunnya RENJA</w:t>
            </w:r>
          </w:p>
        </w:tc>
        <w:tc>
          <w:tcPr>
            <w:tcW w:w="1520" w:type="dxa"/>
            <w:tcBorders>
              <w:top w:val="nil"/>
              <w:left w:val="nil"/>
              <w:bottom w:val="single" w:sz="4" w:space="0" w:color="auto"/>
              <w:right w:val="single" w:sz="4" w:space="0" w:color="auto"/>
            </w:tcBorders>
            <w:shd w:val="clear" w:color="auto" w:fill="auto"/>
            <w:noWrap/>
            <w:vAlign w:val="center"/>
          </w:tcPr>
          <w:p w:rsidR="00897B8E" w:rsidRPr="008C1A00" w:rsidRDefault="00C77FED"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18.510.000</w:t>
            </w:r>
          </w:p>
        </w:tc>
        <w:tc>
          <w:tcPr>
            <w:tcW w:w="1600" w:type="dxa"/>
            <w:tcBorders>
              <w:top w:val="nil"/>
              <w:left w:val="nil"/>
              <w:bottom w:val="single" w:sz="4" w:space="0" w:color="auto"/>
              <w:right w:val="single" w:sz="4" w:space="0" w:color="auto"/>
            </w:tcBorders>
            <w:shd w:val="clear" w:color="auto" w:fill="auto"/>
            <w:noWrap/>
            <w:vAlign w:val="center"/>
          </w:tcPr>
          <w:p w:rsidR="00897B8E" w:rsidRPr="008C1A00" w:rsidRDefault="00C77FED"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13.780.000</w:t>
            </w:r>
          </w:p>
        </w:tc>
        <w:tc>
          <w:tcPr>
            <w:tcW w:w="1080" w:type="dxa"/>
            <w:tcBorders>
              <w:top w:val="nil"/>
              <w:left w:val="nil"/>
              <w:bottom w:val="single" w:sz="4" w:space="0" w:color="auto"/>
              <w:right w:val="single" w:sz="4" w:space="0" w:color="auto"/>
            </w:tcBorders>
            <w:shd w:val="clear" w:color="auto" w:fill="auto"/>
            <w:noWrap/>
            <w:vAlign w:val="center"/>
          </w:tcPr>
          <w:p w:rsidR="00897B8E" w:rsidRPr="008C1A00" w:rsidRDefault="00C77FED"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74,45</w:t>
            </w:r>
          </w:p>
        </w:tc>
        <w:tc>
          <w:tcPr>
            <w:tcW w:w="983" w:type="dxa"/>
            <w:tcBorders>
              <w:top w:val="nil"/>
              <w:left w:val="nil"/>
              <w:bottom w:val="single" w:sz="4" w:space="0" w:color="auto"/>
              <w:right w:val="single" w:sz="4" w:space="0" w:color="auto"/>
            </w:tcBorders>
            <w:shd w:val="clear" w:color="auto" w:fill="auto"/>
            <w:noWrap/>
            <w:vAlign w:val="bottom"/>
          </w:tcPr>
          <w:p w:rsidR="00897B8E" w:rsidRPr="00FD065B" w:rsidRDefault="00897B8E" w:rsidP="00FC47C7">
            <w:pPr>
              <w:spacing w:after="0" w:line="240" w:lineRule="auto"/>
              <w:rPr>
                <w:rFonts w:eastAsia="Times New Roman" w:cs="Calibri"/>
                <w:color w:val="000000"/>
                <w:sz w:val="15"/>
                <w:szCs w:val="15"/>
                <w:lang w:val="id-ID" w:eastAsia="id-ID"/>
              </w:rPr>
            </w:pPr>
          </w:p>
        </w:tc>
      </w:tr>
      <w:tr w:rsidR="00897B8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Dokumen Perencanaan Keuangan</w:t>
            </w:r>
          </w:p>
        </w:tc>
        <w:tc>
          <w:tcPr>
            <w:tcW w:w="2568" w:type="dxa"/>
            <w:tcBorders>
              <w:top w:val="nil"/>
              <w:left w:val="nil"/>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Tersusunnya RKAP, DPPA, RKA, DPA</w:t>
            </w:r>
          </w:p>
        </w:tc>
        <w:tc>
          <w:tcPr>
            <w:tcW w:w="1520" w:type="dxa"/>
            <w:tcBorders>
              <w:top w:val="nil"/>
              <w:left w:val="nil"/>
              <w:bottom w:val="single" w:sz="4" w:space="0" w:color="auto"/>
              <w:right w:val="single" w:sz="4" w:space="0" w:color="auto"/>
            </w:tcBorders>
            <w:shd w:val="clear" w:color="auto" w:fill="auto"/>
            <w:noWrap/>
            <w:vAlign w:val="center"/>
          </w:tcPr>
          <w:p w:rsidR="00897B8E" w:rsidRPr="008C1A00" w:rsidRDefault="00E648F1"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32.320.000</w:t>
            </w:r>
          </w:p>
        </w:tc>
        <w:tc>
          <w:tcPr>
            <w:tcW w:w="1600" w:type="dxa"/>
            <w:tcBorders>
              <w:top w:val="nil"/>
              <w:left w:val="nil"/>
              <w:bottom w:val="single" w:sz="4" w:space="0" w:color="auto"/>
              <w:right w:val="single" w:sz="4" w:space="0" w:color="auto"/>
            </w:tcBorders>
            <w:shd w:val="clear" w:color="auto" w:fill="auto"/>
            <w:noWrap/>
            <w:vAlign w:val="center"/>
          </w:tcPr>
          <w:p w:rsidR="00897B8E" w:rsidRPr="008C1A00" w:rsidRDefault="00E648F1"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0.00</w:t>
            </w:r>
          </w:p>
        </w:tc>
        <w:tc>
          <w:tcPr>
            <w:tcW w:w="1080" w:type="dxa"/>
            <w:tcBorders>
              <w:top w:val="nil"/>
              <w:left w:val="nil"/>
              <w:bottom w:val="single" w:sz="4" w:space="0" w:color="auto"/>
              <w:right w:val="single" w:sz="4" w:space="0" w:color="auto"/>
            </w:tcBorders>
            <w:shd w:val="clear" w:color="auto" w:fill="auto"/>
            <w:noWrap/>
            <w:vAlign w:val="center"/>
          </w:tcPr>
          <w:p w:rsidR="00897B8E" w:rsidRPr="008C1A00" w:rsidRDefault="00E648F1"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0,00</w:t>
            </w:r>
          </w:p>
        </w:tc>
        <w:tc>
          <w:tcPr>
            <w:tcW w:w="983" w:type="dxa"/>
            <w:tcBorders>
              <w:top w:val="nil"/>
              <w:left w:val="nil"/>
              <w:bottom w:val="single" w:sz="4" w:space="0" w:color="auto"/>
              <w:right w:val="single" w:sz="4" w:space="0" w:color="auto"/>
            </w:tcBorders>
            <w:shd w:val="clear" w:color="auto" w:fill="auto"/>
            <w:noWrap/>
            <w:vAlign w:val="bottom"/>
          </w:tcPr>
          <w:p w:rsidR="00897B8E" w:rsidRPr="00FD065B" w:rsidRDefault="00897B8E" w:rsidP="00FC47C7">
            <w:pPr>
              <w:spacing w:after="0" w:line="240" w:lineRule="auto"/>
              <w:rPr>
                <w:rFonts w:eastAsia="Times New Roman" w:cs="Calibri"/>
                <w:color w:val="000000"/>
                <w:sz w:val="15"/>
                <w:szCs w:val="15"/>
                <w:lang w:val="id-ID" w:eastAsia="id-ID"/>
              </w:rPr>
            </w:pPr>
          </w:p>
        </w:tc>
      </w:tr>
      <w:tr w:rsidR="00897B8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Laporan Capaian Kinerja dan Ikhtisar Realisasi Kinerja SKPD</w:t>
            </w:r>
          </w:p>
        </w:tc>
        <w:tc>
          <w:tcPr>
            <w:tcW w:w="2568" w:type="dxa"/>
            <w:tcBorders>
              <w:top w:val="nil"/>
              <w:left w:val="nil"/>
              <w:bottom w:val="single" w:sz="4" w:space="0" w:color="auto"/>
              <w:right w:val="single" w:sz="4" w:space="0" w:color="auto"/>
            </w:tcBorders>
            <w:shd w:val="clear" w:color="auto" w:fill="auto"/>
            <w:vAlign w:val="center"/>
          </w:tcPr>
          <w:p w:rsidR="00897B8E" w:rsidRPr="00FD065B" w:rsidRDefault="00897B8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Tersusunnya Laporan Triwulan, Tahunan dan LAKIP</w:t>
            </w:r>
          </w:p>
        </w:tc>
        <w:tc>
          <w:tcPr>
            <w:tcW w:w="1520" w:type="dxa"/>
            <w:tcBorders>
              <w:top w:val="nil"/>
              <w:left w:val="nil"/>
              <w:bottom w:val="single" w:sz="4" w:space="0" w:color="auto"/>
              <w:right w:val="single" w:sz="4" w:space="0" w:color="auto"/>
            </w:tcBorders>
            <w:shd w:val="clear" w:color="auto" w:fill="auto"/>
            <w:noWrap/>
            <w:vAlign w:val="center"/>
          </w:tcPr>
          <w:p w:rsidR="00897B8E" w:rsidRPr="008C1A00" w:rsidRDefault="00E648F1"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26.370.000</w:t>
            </w:r>
          </w:p>
        </w:tc>
        <w:tc>
          <w:tcPr>
            <w:tcW w:w="1600" w:type="dxa"/>
            <w:tcBorders>
              <w:top w:val="nil"/>
              <w:left w:val="nil"/>
              <w:bottom w:val="single" w:sz="4" w:space="0" w:color="auto"/>
              <w:right w:val="single" w:sz="4" w:space="0" w:color="auto"/>
            </w:tcBorders>
            <w:shd w:val="clear" w:color="auto" w:fill="auto"/>
            <w:noWrap/>
            <w:vAlign w:val="center"/>
          </w:tcPr>
          <w:p w:rsidR="00897B8E" w:rsidRPr="008C1A00" w:rsidRDefault="00E648F1"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18.310.000</w:t>
            </w:r>
          </w:p>
        </w:tc>
        <w:tc>
          <w:tcPr>
            <w:tcW w:w="1080" w:type="dxa"/>
            <w:tcBorders>
              <w:top w:val="nil"/>
              <w:left w:val="nil"/>
              <w:bottom w:val="single" w:sz="4" w:space="0" w:color="auto"/>
              <w:right w:val="single" w:sz="4" w:space="0" w:color="auto"/>
            </w:tcBorders>
            <w:shd w:val="clear" w:color="auto" w:fill="auto"/>
            <w:noWrap/>
            <w:vAlign w:val="center"/>
          </w:tcPr>
          <w:p w:rsidR="00897B8E" w:rsidRPr="008C1A00" w:rsidRDefault="00E648F1"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69,43</w:t>
            </w:r>
          </w:p>
        </w:tc>
        <w:tc>
          <w:tcPr>
            <w:tcW w:w="983" w:type="dxa"/>
            <w:tcBorders>
              <w:top w:val="nil"/>
              <w:left w:val="nil"/>
              <w:bottom w:val="single" w:sz="4" w:space="0" w:color="auto"/>
              <w:right w:val="single" w:sz="4" w:space="0" w:color="auto"/>
            </w:tcBorders>
            <w:shd w:val="clear" w:color="auto" w:fill="auto"/>
            <w:noWrap/>
            <w:vAlign w:val="bottom"/>
          </w:tcPr>
          <w:p w:rsidR="00897B8E" w:rsidRPr="00FD065B" w:rsidRDefault="00897B8E" w:rsidP="00FC47C7">
            <w:pPr>
              <w:spacing w:after="0" w:line="240" w:lineRule="auto"/>
              <w:rPr>
                <w:rFonts w:eastAsia="Times New Roman" w:cs="Calibri"/>
                <w:color w:val="000000"/>
                <w:sz w:val="15"/>
                <w:szCs w:val="15"/>
                <w:lang w:val="id-ID" w:eastAsia="id-ID"/>
              </w:rPr>
            </w:pPr>
          </w:p>
        </w:tc>
      </w:tr>
      <w:tr w:rsidR="007F667A"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7F667A" w:rsidRPr="00FD065B" w:rsidRDefault="007F667A"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Penyusunan Laporan Keuangan</w:t>
            </w:r>
          </w:p>
        </w:tc>
        <w:tc>
          <w:tcPr>
            <w:tcW w:w="2568" w:type="dxa"/>
            <w:tcBorders>
              <w:top w:val="nil"/>
              <w:left w:val="nil"/>
              <w:bottom w:val="single" w:sz="4" w:space="0" w:color="auto"/>
              <w:right w:val="single" w:sz="4" w:space="0" w:color="auto"/>
            </w:tcBorders>
            <w:shd w:val="clear" w:color="auto" w:fill="auto"/>
            <w:vAlign w:val="center"/>
          </w:tcPr>
          <w:p w:rsidR="007F667A" w:rsidRPr="00FD065B" w:rsidRDefault="007F667A" w:rsidP="00FC47C7">
            <w:pPr>
              <w:spacing w:after="0" w:line="240" w:lineRule="auto"/>
              <w:rPr>
                <w:rFonts w:eastAsia="Times New Roman" w:cs="Calibri"/>
                <w:color w:val="000000"/>
                <w:sz w:val="15"/>
                <w:szCs w:val="15"/>
                <w:lang w:val="id-ID" w:eastAsia="id-ID"/>
              </w:rPr>
            </w:pPr>
            <w:r w:rsidRPr="006B468E">
              <w:rPr>
                <w:rFonts w:eastAsia="Times New Roman" w:cs="Calibri"/>
                <w:color w:val="000000"/>
                <w:sz w:val="15"/>
                <w:szCs w:val="15"/>
                <w:lang w:val="id-ID" w:eastAsia="id-ID"/>
              </w:rPr>
              <w:t>Tersusunnya RKAP, DPPA, RKA, DPA</w:t>
            </w:r>
          </w:p>
        </w:tc>
        <w:tc>
          <w:tcPr>
            <w:tcW w:w="1520" w:type="dxa"/>
            <w:tcBorders>
              <w:top w:val="nil"/>
              <w:left w:val="nil"/>
              <w:bottom w:val="single" w:sz="4" w:space="0" w:color="auto"/>
              <w:right w:val="single" w:sz="4" w:space="0" w:color="auto"/>
            </w:tcBorders>
            <w:shd w:val="clear" w:color="auto" w:fill="auto"/>
            <w:noWrap/>
            <w:vAlign w:val="center"/>
          </w:tcPr>
          <w:p w:rsidR="007F667A" w:rsidRPr="008C1A00" w:rsidRDefault="007F667A"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34.200.000</w:t>
            </w:r>
          </w:p>
        </w:tc>
        <w:tc>
          <w:tcPr>
            <w:tcW w:w="1600" w:type="dxa"/>
            <w:tcBorders>
              <w:top w:val="nil"/>
              <w:left w:val="nil"/>
              <w:bottom w:val="single" w:sz="4" w:space="0" w:color="auto"/>
              <w:right w:val="single" w:sz="4" w:space="0" w:color="auto"/>
            </w:tcBorders>
            <w:shd w:val="clear" w:color="auto" w:fill="auto"/>
            <w:noWrap/>
            <w:vAlign w:val="center"/>
          </w:tcPr>
          <w:p w:rsidR="007F667A" w:rsidRPr="008C1A00" w:rsidRDefault="007F667A" w:rsidP="00FC47C7">
            <w:pPr>
              <w:spacing w:after="0" w:line="240" w:lineRule="auto"/>
              <w:jc w:val="right"/>
              <w:rPr>
                <w:rFonts w:eastAsia="Times New Roman" w:cs="Calibri"/>
                <w:bCs/>
                <w:color w:val="000000"/>
                <w:sz w:val="15"/>
                <w:szCs w:val="15"/>
                <w:lang w:val="id-ID" w:eastAsia="id-ID"/>
              </w:rPr>
            </w:pPr>
            <w:r>
              <w:rPr>
                <w:rFonts w:eastAsia="Times New Roman" w:cs="Calibri"/>
                <w:bCs/>
                <w:color w:val="000000"/>
                <w:sz w:val="15"/>
                <w:szCs w:val="15"/>
                <w:lang w:val="id-ID" w:eastAsia="id-ID"/>
              </w:rPr>
              <w:t>17.012.500</w:t>
            </w:r>
          </w:p>
        </w:tc>
        <w:tc>
          <w:tcPr>
            <w:tcW w:w="1080" w:type="dxa"/>
            <w:tcBorders>
              <w:top w:val="nil"/>
              <w:left w:val="nil"/>
              <w:bottom w:val="single" w:sz="4" w:space="0" w:color="auto"/>
              <w:right w:val="single" w:sz="4" w:space="0" w:color="auto"/>
            </w:tcBorders>
            <w:shd w:val="clear" w:color="auto" w:fill="auto"/>
            <w:noWrap/>
            <w:vAlign w:val="center"/>
          </w:tcPr>
          <w:p w:rsidR="007F667A" w:rsidRPr="008C1A00" w:rsidRDefault="007F667A" w:rsidP="00FC47C7">
            <w:pPr>
              <w:spacing w:after="0" w:line="240" w:lineRule="auto"/>
              <w:jc w:val="center"/>
              <w:rPr>
                <w:rFonts w:eastAsia="Times New Roman" w:cs="Calibri"/>
                <w:bCs/>
                <w:color w:val="000000"/>
                <w:sz w:val="15"/>
                <w:szCs w:val="15"/>
                <w:lang w:val="id-ID" w:eastAsia="id-ID"/>
              </w:rPr>
            </w:pPr>
            <w:r>
              <w:rPr>
                <w:rFonts w:eastAsia="Times New Roman" w:cs="Calibri"/>
                <w:bCs/>
                <w:color w:val="000000"/>
                <w:sz w:val="15"/>
                <w:szCs w:val="15"/>
                <w:lang w:val="id-ID" w:eastAsia="id-ID"/>
              </w:rPr>
              <w:t>49,74</w:t>
            </w:r>
          </w:p>
        </w:tc>
        <w:tc>
          <w:tcPr>
            <w:tcW w:w="983" w:type="dxa"/>
            <w:tcBorders>
              <w:top w:val="nil"/>
              <w:left w:val="nil"/>
              <w:bottom w:val="single" w:sz="4" w:space="0" w:color="auto"/>
              <w:right w:val="single" w:sz="4" w:space="0" w:color="auto"/>
            </w:tcBorders>
            <w:shd w:val="clear" w:color="auto" w:fill="auto"/>
            <w:noWrap/>
            <w:vAlign w:val="bottom"/>
          </w:tcPr>
          <w:p w:rsidR="007F667A" w:rsidRPr="00FD065B" w:rsidRDefault="007F667A"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b/>
                <w:bCs/>
                <w:color w:val="000000"/>
                <w:sz w:val="15"/>
                <w:szCs w:val="15"/>
                <w:lang w:val="id-ID" w:eastAsia="id-ID"/>
              </w:rPr>
            </w:pPr>
            <w:r w:rsidRPr="00FD065B">
              <w:rPr>
                <w:rFonts w:eastAsia="Times New Roman" w:cs="Calibri"/>
                <w:b/>
                <w:bCs/>
                <w:color w:val="000000"/>
                <w:sz w:val="15"/>
                <w:szCs w:val="15"/>
                <w:lang w:val="id-ID" w:eastAsia="id-ID"/>
              </w:rPr>
              <w:t>PROGRAM PEMELIHARAAN KEAMANAN, KETERTIBAN dan PERLINDUNGAN MASYARAKAT</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Tingkat Gangguan Trantibum dan Pelanggaran Perda</w:t>
            </w:r>
          </w:p>
        </w:tc>
        <w:tc>
          <w:tcPr>
            <w:tcW w:w="1520" w:type="dxa"/>
            <w:tcBorders>
              <w:top w:val="nil"/>
              <w:left w:val="nil"/>
              <w:bottom w:val="single" w:sz="4" w:space="0" w:color="auto"/>
              <w:right w:val="single" w:sz="4" w:space="0" w:color="auto"/>
            </w:tcBorders>
            <w:shd w:val="clear" w:color="auto" w:fill="auto"/>
            <w:noWrap/>
            <w:vAlign w:val="center"/>
          </w:tcPr>
          <w:p w:rsidR="00247644" w:rsidRDefault="00DB7514"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2.157.641.000</w:t>
            </w:r>
          </w:p>
        </w:tc>
        <w:tc>
          <w:tcPr>
            <w:tcW w:w="1600" w:type="dxa"/>
            <w:tcBorders>
              <w:top w:val="nil"/>
              <w:left w:val="nil"/>
              <w:bottom w:val="single" w:sz="4" w:space="0" w:color="auto"/>
              <w:right w:val="single" w:sz="4" w:space="0" w:color="auto"/>
            </w:tcBorders>
            <w:shd w:val="clear" w:color="auto" w:fill="auto"/>
            <w:noWrap/>
            <w:vAlign w:val="center"/>
          </w:tcPr>
          <w:p w:rsidR="00247644" w:rsidRDefault="00DB7514" w:rsidP="00FC47C7">
            <w:pPr>
              <w:spacing w:after="0" w:line="240" w:lineRule="auto"/>
              <w:jc w:val="right"/>
              <w:rPr>
                <w:rFonts w:eastAsia="Times New Roman" w:cs="Calibri"/>
                <w:b/>
                <w:bCs/>
                <w:color w:val="000000"/>
                <w:sz w:val="15"/>
                <w:szCs w:val="15"/>
                <w:lang w:val="id-ID" w:eastAsia="id-ID"/>
              </w:rPr>
            </w:pPr>
            <w:r>
              <w:rPr>
                <w:rFonts w:eastAsia="Times New Roman" w:cs="Calibri"/>
                <w:b/>
                <w:bCs/>
                <w:color w:val="000000"/>
                <w:sz w:val="15"/>
                <w:szCs w:val="15"/>
                <w:lang w:val="id-ID" w:eastAsia="id-ID"/>
              </w:rPr>
              <w:t>892.931.500</w:t>
            </w:r>
          </w:p>
        </w:tc>
        <w:tc>
          <w:tcPr>
            <w:tcW w:w="1080" w:type="dxa"/>
            <w:tcBorders>
              <w:top w:val="nil"/>
              <w:left w:val="nil"/>
              <w:bottom w:val="single" w:sz="4" w:space="0" w:color="auto"/>
              <w:right w:val="single" w:sz="4" w:space="0" w:color="auto"/>
            </w:tcBorders>
            <w:shd w:val="clear" w:color="auto" w:fill="auto"/>
            <w:noWrap/>
            <w:vAlign w:val="center"/>
          </w:tcPr>
          <w:p w:rsidR="00247644" w:rsidRDefault="00DB7514" w:rsidP="00FC47C7">
            <w:pPr>
              <w:spacing w:after="0" w:line="240" w:lineRule="auto"/>
              <w:jc w:val="center"/>
              <w:rPr>
                <w:rFonts w:eastAsia="Times New Roman" w:cs="Calibri"/>
                <w:b/>
                <w:bCs/>
                <w:color w:val="000000"/>
                <w:sz w:val="15"/>
                <w:szCs w:val="15"/>
                <w:lang w:val="id-ID" w:eastAsia="id-ID"/>
              </w:rPr>
            </w:pPr>
            <w:r>
              <w:rPr>
                <w:rFonts w:eastAsia="Times New Roman" w:cs="Calibri"/>
                <w:b/>
                <w:bCs/>
                <w:color w:val="000000"/>
                <w:sz w:val="15"/>
                <w:szCs w:val="15"/>
                <w:lang w:val="id-ID" w:eastAsia="id-ID"/>
              </w:rPr>
              <w:t>41,38</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B22005" w:rsidRDefault="00247644"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Bimbingan Teknis Peningkatan Sumber Daya Aparatur</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Meningkatnya Pengetahuan dan Kemampuan Anggota Pol PP</w:t>
            </w:r>
          </w:p>
        </w:tc>
        <w:tc>
          <w:tcPr>
            <w:tcW w:w="1520" w:type="dxa"/>
            <w:tcBorders>
              <w:top w:val="nil"/>
              <w:left w:val="nil"/>
              <w:bottom w:val="single" w:sz="4" w:space="0" w:color="auto"/>
              <w:right w:val="single" w:sz="4" w:space="0" w:color="auto"/>
            </w:tcBorders>
            <w:shd w:val="clear" w:color="auto" w:fill="auto"/>
            <w:noWrap/>
            <w:vAlign w:val="center"/>
          </w:tcPr>
          <w:p w:rsidR="00247644" w:rsidRPr="0001553B" w:rsidRDefault="005C7694"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179.553.500</w:t>
            </w:r>
          </w:p>
        </w:tc>
        <w:tc>
          <w:tcPr>
            <w:tcW w:w="1600" w:type="dxa"/>
            <w:tcBorders>
              <w:top w:val="nil"/>
              <w:left w:val="nil"/>
              <w:bottom w:val="single" w:sz="4" w:space="0" w:color="auto"/>
              <w:right w:val="single" w:sz="4" w:space="0" w:color="auto"/>
            </w:tcBorders>
            <w:shd w:val="clear" w:color="auto" w:fill="auto"/>
            <w:noWrap/>
            <w:vAlign w:val="center"/>
          </w:tcPr>
          <w:p w:rsidR="00247644" w:rsidRPr="0001553B" w:rsidRDefault="005C7694"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98.945.500</w:t>
            </w:r>
          </w:p>
        </w:tc>
        <w:tc>
          <w:tcPr>
            <w:tcW w:w="1080" w:type="dxa"/>
            <w:tcBorders>
              <w:top w:val="nil"/>
              <w:left w:val="nil"/>
              <w:bottom w:val="single" w:sz="4" w:space="0" w:color="auto"/>
              <w:right w:val="single" w:sz="4" w:space="0" w:color="auto"/>
            </w:tcBorders>
            <w:shd w:val="clear" w:color="auto" w:fill="auto"/>
            <w:noWrap/>
            <w:vAlign w:val="center"/>
          </w:tcPr>
          <w:p w:rsidR="00247644" w:rsidRPr="0001553B" w:rsidRDefault="005C7694"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55,11</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B22005" w:rsidRDefault="00247644"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Fasilitasi, Pengawasan, Pemberantasan dan Pengend</w:t>
            </w:r>
            <w:r>
              <w:rPr>
                <w:rFonts w:eastAsia="Times New Roman" w:cs="Calibri"/>
                <w:color w:val="000000"/>
                <w:sz w:val="15"/>
                <w:szCs w:val="15"/>
                <w:lang w:val="id-ID" w:eastAsia="id-ID"/>
              </w:rPr>
              <w:t>alian Cukai Tembakau (DBHCT</w:t>
            </w:r>
            <w:r w:rsidRPr="00B22005">
              <w:rPr>
                <w:rFonts w:eastAsia="Times New Roman" w:cs="Calibri"/>
                <w:color w:val="000000"/>
                <w:sz w:val="15"/>
                <w:szCs w:val="15"/>
                <w:lang w:val="id-ID" w:eastAsia="id-ID"/>
              </w:rPr>
              <w:t>)</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Menurunya Peredaran Cukai Tembakau Ilegal/Barang Tanpa Cukai</w:t>
            </w:r>
          </w:p>
        </w:tc>
        <w:tc>
          <w:tcPr>
            <w:tcW w:w="1520" w:type="dxa"/>
            <w:tcBorders>
              <w:top w:val="nil"/>
              <w:left w:val="nil"/>
              <w:bottom w:val="single" w:sz="4" w:space="0" w:color="auto"/>
              <w:right w:val="single" w:sz="4" w:space="0" w:color="auto"/>
            </w:tcBorders>
            <w:shd w:val="clear" w:color="auto" w:fill="auto"/>
            <w:noWrap/>
            <w:vAlign w:val="center"/>
          </w:tcPr>
          <w:p w:rsidR="00247644" w:rsidRPr="0001553B" w:rsidRDefault="0034252D"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50.000.000</w:t>
            </w:r>
          </w:p>
        </w:tc>
        <w:tc>
          <w:tcPr>
            <w:tcW w:w="1600" w:type="dxa"/>
            <w:tcBorders>
              <w:top w:val="nil"/>
              <w:left w:val="nil"/>
              <w:bottom w:val="single" w:sz="4" w:space="0" w:color="auto"/>
              <w:right w:val="single" w:sz="4" w:space="0" w:color="auto"/>
            </w:tcBorders>
            <w:shd w:val="clear" w:color="auto" w:fill="auto"/>
            <w:noWrap/>
            <w:vAlign w:val="center"/>
          </w:tcPr>
          <w:p w:rsidR="00247644" w:rsidRPr="0001553B" w:rsidRDefault="0034252D"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0.00</w:t>
            </w:r>
          </w:p>
        </w:tc>
        <w:tc>
          <w:tcPr>
            <w:tcW w:w="1080" w:type="dxa"/>
            <w:tcBorders>
              <w:top w:val="nil"/>
              <w:left w:val="nil"/>
              <w:bottom w:val="single" w:sz="4" w:space="0" w:color="auto"/>
              <w:right w:val="single" w:sz="4" w:space="0" w:color="auto"/>
            </w:tcBorders>
            <w:shd w:val="clear" w:color="auto" w:fill="auto"/>
            <w:noWrap/>
            <w:vAlign w:val="center"/>
          </w:tcPr>
          <w:p w:rsidR="00247644" w:rsidRPr="0001553B" w:rsidRDefault="0034252D"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0,00</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B22005" w:rsidRDefault="00247644"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Operasi Yustisi dan Penegakan Perda serta Peraturan Kepala Daerah</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Pelanggaran Perda dan Peraturan Kepala Daerah</w:t>
            </w:r>
          </w:p>
        </w:tc>
        <w:tc>
          <w:tcPr>
            <w:tcW w:w="1520" w:type="dxa"/>
            <w:tcBorders>
              <w:top w:val="nil"/>
              <w:left w:val="nil"/>
              <w:bottom w:val="single" w:sz="4" w:space="0" w:color="auto"/>
              <w:right w:val="single" w:sz="4" w:space="0" w:color="auto"/>
            </w:tcBorders>
            <w:shd w:val="clear" w:color="auto" w:fill="auto"/>
            <w:noWrap/>
            <w:vAlign w:val="center"/>
          </w:tcPr>
          <w:p w:rsidR="00247644" w:rsidRPr="0001553B" w:rsidRDefault="0034252D"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219.780.000</w:t>
            </w:r>
          </w:p>
        </w:tc>
        <w:tc>
          <w:tcPr>
            <w:tcW w:w="1600" w:type="dxa"/>
            <w:tcBorders>
              <w:top w:val="nil"/>
              <w:left w:val="nil"/>
              <w:bottom w:val="single" w:sz="4" w:space="0" w:color="auto"/>
              <w:right w:val="single" w:sz="4" w:space="0" w:color="auto"/>
            </w:tcBorders>
            <w:shd w:val="clear" w:color="auto" w:fill="auto"/>
            <w:noWrap/>
            <w:vAlign w:val="center"/>
          </w:tcPr>
          <w:p w:rsidR="00247644" w:rsidRPr="0001553B" w:rsidRDefault="0034252D"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72.662.000</w:t>
            </w:r>
          </w:p>
        </w:tc>
        <w:tc>
          <w:tcPr>
            <w:tcW w:w="1080" w:type="dxa"/>
            <w:tcBorders>
              <w:top w:val="nil"/>
              <w:left w:val="nil"/>
              <w:bottom w:val="single" w:sz="4" w:space="0" w:color="auto"/>
              <w:right w:val="single" w:sz="4" w:space="0" w:color="auto"/>
            </w:tcBorders>
            <w:shd w:val="clear" w:color="auto" w:fill="auto"/>
            <w:noWrap/>
            <w:vAlign w:val="center"/>
          </w:tcPr>
          <w:p w:rsidR="00247644" w:rsidRPr="0001553B" w:rsidRDefault="0034252D"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33,06</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B22005" w:rsidRDefault="00247644"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Pembinaan dan Pengendalian Keamanan Lingkungan serta Peningkatan Kapasitas Linmas Desa</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Terlatihnya Anggota Linmas Desa</w:t>
            </w:r>
          </w:p>
        </w:tc>
        <w:tc>
          <w:tcPr>
            <w:tcW w:w="152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174.487.500</w:t>
            </w:r>
          </w:p>
        </w:tc>
        <w:tc>
          <w:tcPr>
            <w:tcW w:w="160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111.797.500</w:t>
            </w:r>
          </w:p>
        </w:tc>
        <w:tc>
          <w:tcPr>
            <w:tcW w:w="108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64,07</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B22005" w:rsidRDefault="00247644"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Pembinaan Potensi Masyarakat dalam Pemeliharaan Trantibum</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Terbinanya Masyarakat dalam Pemeliharaan Trantibum dan Penanggulangan Bencana</w:t>
            </w:r>
          </w:p>
        </w:tc>
        <w:tc>
          <w:tcPr>
            <w:tcW w:w="152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173.820.000</w:t>
            </w:r>
          </w:p>
        </w:tc>
        <w:tc>
          <w:tcPr>
            <w:tcW w:w="160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56.156.000</w:t>
            </w:r>
          </w:p>
        </w:tc>
        <w:tc>
          <w:tcPr>
            <w:tcW w:w="108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32,31</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247644"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247644" w:rsidRPr="00B22005" w:rsidRDefault="00247644"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Pemeliharaan dan Operasi Ketentraman dan Ketertiban Umum</w:t>
            </w:r>
            <w:r>
              <w:rPr>
                <w:rFonts w:eastAsia="Times New Roman" w:cs="Calibri"/>
                <w:color w:val="000000"/>
                <w:sz w:val="15"/>
                <w:szCs w:val="15"/>
                <w:lang w:val="id-ID" w:eastAsia="id-ID"/>
              </w:rPr>
              <w:t xml:space="preserve"> (</w:t>
            </w:r>
            <w:r w:rsidRPr="00B22005">
              <w:rPr>
                <w:rFonts w:eastAsia="Times New Roman" w:cs="Calibri"/>
                <w:color w:val="000000"/>
                <w:sz w:val="15"/>
                <w:szCs w:val="15"/>
                <w:lang w:val="id-ID" w:eastAsia="id-ID"/>
              </w:rPr>
              <w:t>DBH Pajak Rokok 201</w:t>
            </w:r>
            <w:r>
              <w:rPr>
                <w:rFonts w:eastAsia="Times New Roman" w:cs="Calibri"/>
                <w:color w:val="000000"/>
                <w:sz w:val="15"/>
                <w:szCs w:val="15"/>
                <w:lang w:val="id-ID" w:eastAsia="id-ID"/>
              </w:rPr>
              <w:t>7)</w:t>
            </w:r>
          </w:p>
        </w:tc>
        <w:tc>
          <w:tcPr>
            <w:tcW w:w="2568" w:type="dxa"/>
            <w:tcBorders>
              <w:top w:val="nil"/>
              <w:left w:val="nil"/>
              <w:bottom w:val="single" w:sz="4" w:space="0" w:color="auto"/>
              <w:right w:val="single" w:sz="4" w:space="0" w:color="auto"/>
            </w:tcBorders>
            <w:shd w:val="clear" w:color="auto" w:fill="auto"/>
            <w:vAlign w:val="center"/>
          </w:tcPr>
          <w:p w:rsidR="00247644" w:rsidRPr="00FD065B" w:rsidRDefault="00247644"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Menurunnya Pelanggaran Trantibum</w:t>
            </w:r>
          </w:p>
        </w:tc>
        <w:tc>
          <w:tcPr>
            <w:tcW w:w="152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360.000.000</w:t>
            </w:r>
          </w:p>
        </w:tc>
        <w:tc>
          <w:tcPr>
            <w:tcW w:w="160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107.016.500</w:t>
            </w:r>
          </w:p>
        </w:tc>
        <w:tc>
          <w:tcPr>
            <w:tcW w:w="1080" w:type="dxa"/>
            <w:tcBorders>
              <w:top w:val="nil"/>
              <w:left w:val="nil"/>
              <w:bottom w:val="single" w:sz="4" w:space="0" w:color="auto"/>
              <w:right w:val="single" w:sz="4" w:space="0" w:color="auto"/>
            </w:tcBorders>
            <w:shd w:val="clear" w:color="auto" w:fill="auto"/>
            <w:noWrap/>
            <w:vAlign w:val="center"/>
          </w:tcPr>
          <w:p w:rsidR="00247644" w:rsidRPr="0001553B" w:rsidRDefault="005C6A47"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29,73</w:t>
            </w:r>
          </w:p>
        </w:tc>
        <w:tc>
          <w:tcPr>
            <w:tcW w:w="983" w:type="dxa"/>
            <w:tcBorders>
              <w:top w:val="nil"/>
              <w:left w:val="nil"/>
              <w:bottom w:val="single" w:sz="4" w:space="0" w:color="auto"/>
              <w:right w:val="single" w:sz="4" w:space="0" w:color="auto"/>
            </w:tcBorders>
            <w:shd w:val="clear" w:color="auto" w:fill="auto"/>
            <w:noWrap/>
            <w:vAlign w:val="bottom"/>
          </w:tcPr>
          <w:p w:rsidR="00247644" w:rsidRPr="00FD065B" w:rsidRDefault="00247644" w:rsidP="00FC47C7">
            <w:pPr>
              <w:spacing w:after="0" w:line="240" w:lineRule="auto"/>
              <w:rPr>
                <w:rFonts w:eastAsia="Times New Roman" w:cs="Calibri"/>
                <w:color w:val="000000"/>
                <w:sz w:val="15"/>
                <w:szCs w:val="15"/>
                <w:lang w:val="id-ID" w:eastAsia="id-ID"/>
              </w:rPr>
            </w:pPr>
          </w:p>
        </w:tc>
      </w:tr>
      <w:tr w:rsidR="00BC1D5F"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BC1D5F" w:rsidRPr="00B22005" w:rsidRDefault="00BC1D5F"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Penegakan Peraturan Bupati tentang Kawasan Bebas Asap Rokok (DBH Pajak Rokok 201</w:t>
            </w:r>
            <w:r w:rsidR="002174D4">
              <w:rPr>
                <w:rFonts w:eastAsia="Times New Roman" w:cs="Calibri"/>
                <w:color w:val="000000"/>
                <w:sz w:val="15"/>
                <w:szCs w:val="15"/>
                <w:lang w:val="id-ID" w:eastAsia="id-ID"/>
              </w:rPr>
              <w:t>7</w:t>
            </w:r>
            <w:r w:rsidRPr="00B22005">
              <w:rPr>
                <w:rFonts w:eastAsia="Times New Roman" w:cs="Calibri"/>
                <w:color w:val="000000"/>
                <w:sz w:val="15"/>
                <w:szCs w:val="15"/>
                <w:lang w:val="id-ID" w:eastAsia="id-ID"/>
              </w:rPr>
              <w:t>)</w:t>
            </w:r>
          </w:p>
        </w:tc>
        <w:tc>
          <w:tcPr>
            <w:tcW w:w="2568" w:type="dxa"/>
            <w:tcBorders>
              <w:top w:val="nil"/>
              <w:left w:val="nil"/>
              <w:bottom w:val="single" w:sz="4" w:space="0" w:color="auto"/>
              <w:right w:val="single" w:sz="4" w:space="0" w:color="auto"/>
            </w:tcBorders>
            <w:shd w:val="clear" w:color="auto" w:fill="auto"/>
            <w:vAlign w:val="center"/>
          </w:tcPr>
          <w:p w:rsidR="00BC1D5F" w:rsidRPr="00FD065B" w:rsidRDefault="00BC1D5F" w:rsidP="00BC1D5F">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xml:space="preserve">Meningkatnya </w:t>
            </w:r>
            <w:r>
              <w:rPr>
                <w:rFonts w:eastAsia="Times New Roman" w:cs="Calibri"/>
                <w:color w:val="000000"/>
                <w:sz w:val="15"/>
                <w:szCs w:val="15"/>
                <w:lang w:val="id-ID" w:eastAsia="id-ID"/>
              </w:rPr>
              <w:t xml:space="preserve">Derajat Kesehatan </w:t>
            </w:r>
            <w:r w:rsidRPr="00FD065B">
              <w:rPr>
                <w:rFonts w:eastAsia="Times New Roman" w:cs="Calibri"/>
                <w:color w:val="000000"/>
                <w:sz w:val="15"/>
                <w:szCs w:val="15"/>
                <w:lang w:val="id-ID" w:eastAsia="id-ID"/>
              </w:rPr>
              <w:t xml:space="preserve">Masyarakat </w:t>
            </w:r>
          </w:p>
        </w:tc>
        <w:tc>
          <w:tcPr>
            <w:tcW w:w="1520" w:type="dxa"/>
            <w:tcBorders>
              <w:top w:val="nil"/>
              <w:left w:val="nil"/>
              <w:bottom w:val="single" w:sz="4" w:space="0" w:color="auto"/>
              <w:right w:val="single" w:sz="4" w:space="0" w:color="auto"/>
            </w:tcBorders>
            <w:shd w:val="clear" w:color="auto" w:fill="auto"/>
            <w:noWrap/>
            <w:vAlign w:val="center"/>
          </w:tcPr>
          <w:p w:rsidR="00BC1D5F" w:rsidRPr="0001553B" w:rsidRDefault="00BC1D5F"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700.000.000</w:t>
            </w:r>
          </w:p>
        </w:tc>
        <w:tc>
          <w:tcPr>
            <w:tcW w:w="1600" w:type="dxa"/>
            <w:tcBorders>
              <w:top w:val="nil"/>
              <w:left w:val="nil"/>
              <w:bottom w:val="single" w:sz="4" w:space="0" w:color="auto"/>
              <w:right w:val="single" w:sz="4" w:space="0" w:color="auto"/>
            </w:tcBorders>
            <w:shd w:val="clear" w:color="auto" w:fill="auto"/>
            <w:noWrap/>
            <w:vAlign w:val="center"/>
          </w:tcPr>
          <w:p w:rsidR="00BC1D5F" w:rsidRPr="0001553B" w:rsidRDefault="00BC1D5F"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358.172.000</w:t>
            </w:r>
          </w:p>
        </w:tc>
        <w:tc>
          <w:tcPr>
            <w:tcW w:w="1080" w:type="dxa"/>
            <w:tcBorders>
              <w:top w:val="nil"/>
              <w:left w:val="nil"/>
              <w:bottom w:val="single" w:sz="4" w:space="0" w:color="auto"/>
              <w:right w:val="single" w:sz="4" w:space="0" w:color="auto"/>
            </w:tcBorders>
            <w:shd w:val="clear" w:color="auto" w:fill="auto"/>
            <w:noWrap/>
            <w:vAlign w:val="center"/>
          </w:tcPr>
          <w:p w:rsidR="00BC1D5F" w:rsidRPr="0001553B" w:rsidRDefault="00BC1D5F"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51,17</w:t>
            </w:r>
          </w:p>
        </w:tc>
        <w:tc>
          <w:tcPr>
            <w:tcW w:w="983" w:type="dxa"/>
            <w:tcBorders>
              <w:top w:val="nil"/>
              <w:left w:val="nil"/>
              <w:bottom w:val="single" w:sz="4" w:space="0" w:color="auto"/>
              <w:right w:val="single" w:sz="4" w:space="0" w:color="auto"/>
            </w:tcBorders>
            <w:shd w:val="clear" w:color="auto" w:fill="auto"/>
            <w:noWrap/>
            <w:vAlign w:val="bottom"/>
          </w:tcPr>
          <w:p w:rsidR="00BC1D5F" w:rsidRPr="00FD065B" w:rsidRDefault="00BC1D5F" w:rsidP="00FC47C7">
            <w:pPr>
              <w:spacing w:after="0" w:line="240" w:lineRule="auto"/>
              <w:rPr>
                <w:rFonts w:eastAsia="Times New Roman" w:cs="Calibri"/>
                <w:color w:val="000000"/>
                <w:sz w:val="15"/>
                <w:szCs w:val="15"/>
                <w:lang w:val="id-ID" w:eastAsia="id-ID"/>
              </w:rPr>
            </w:pPr>
          </w:p>
        </w:tc>
      </w:tr>
      <w:tr w:rsidR="00E9147E" w:rsidRPr="00FD065B" w:rsidTr="00FC47C7">
        <w:trPr>
          <w:trHeight w:val="505"/>
        </w:trPr>
        <w:tc>
          <w:tcPr>
            <w:tcW w:w="2920" w:type="dxa"/>
            <w:tcBorders>
              <w:top w:val="nil"/>
              <w:left w:val="single" w:sz="4" w:space="0" w:color="auto"/>
              <w:bottom w:val="single" w:sz="4" w:space="0" w:color="auto"/>
              <w:right w:val="single" w:sz="4" w:space="0" w:color="auto"/>
            </w:tcBorders>
            <w:shd w:val="clear" w:color="auto" w:fill="auto"/>
            <w:vAlign w:val="center"/>
          </w:tcPr>
          <w:p w:rsidR="00E9147E" w:rsidRPr="00B22005" w:rsidRDefault="00E9147E" w:rsidP="00FC47C7">
            <w:pPr>
              <w:spacing w:after="0" w:line="240" w:lineRule="auto"/>
              <w:rPr>
                <w:rFonts w:eastAsia="Times New Roman" w:cs="Calibri"/>
                <w:color w:val="000000"/>
                <w:sz w:val="15"/>
                <w:szCs w:val="15"/>
                <w:lang w:val="id-ID" w:eastAsia="id-ID"/>
              </w:rPr>
            </w:pPr>
            <w:r w:rsidRPr="00B22005">
              <w:rPr>
                <w:rFonts w:eastAsia="Times New Roman" w:cs="Calibri"/>
                <w:color w:val="000000"/>
                <w:sz w:val="15"/>
                <w:szCs w:val="15"/>
                <w:lang w:val="id-ID" w:eastAsia="id-ID"/>
              </w:rPr>
              <w:t>Peningkatan Kerjasama Operasional PolPP dengan TNI, POLRI dan Kejaksaan</w:t>
            </w:r>
            <w:r>
              <w:rPr>
                <w:rFonts w:eastAsia="Times New Roman" w:cs="Calibri"/>
                <w:color w:val="000000"/>
                <w:sz w:val="15"/>
                <w:szCs w:val="15"/>
                <w:lang w:val="id-ID" w:eastAsia="id-ID"/>
              </w:rPr>
              <w:t xml:space="preserve"> (</w:t>
            </w:r>
            <w:r w:rsidRPr="00B22005">
              <w:rPr>
                <w:rFonts w:eastAsia="Times New Roman" w:cs="Calibri"/>
                <w:color w:val="000000"/>
                <w:sz w:val="15"/>
                <w:szCs w:val="15"/>
                <w:lang w:val="id-ID" w:eastAsia="id-ID"/>
              </w:rPr>
              <w:t>DBH Pajak Rokok 201</w:t>
            </w:r>
            <w:r>
              <w:rPr>
                <w:rFonts w:eastAsia="Times New Roman" w:cs="Calibri"/>
                <w:color w:val="000000"/>
                <w:sz w:val="15"/>
                <w:szCs w:val="15"/>
                <w:lang w:val="id-ID" w:eastAsia="id-ID"/>
              </w:rPr>
              <w:t>7)</w:t>
            </w:r>
          </w:p>
        </w:tc>
        <w:tc>
          <w:tcPr>
            <w:tcW w:w="2568" w:type="dxa"/>
            <w:tcBorders>
              <w:top w:val="nil"/>
              <w:left w:val="nil"/>
              <w:bottom w:val="single" w:sz="4" w:space="0" w:color="auto"/>
              <w:right w:val="single" w:sz="4" w:space="0" w:color="auto"/>
            </w:tcBorders>
            <w:shd w:val="clear" w:color="auto" w:fill="auto"/>
            <w:vAlign w:val="center"/>
          </w:tcPr>
          <w:p w:rsidR="00E9147E" w:rsidRPr="00FD065B" w:rsidRDefault="00E9147E" w:rsidP="00FC47C7">
            <w:pPr>
              <w:spacing w:after="0" w:line="240" w:lineRule="auto"/>
              <w:rPr>
                <w:rFonts w:eastAsia="Times New Roman" w:cs="Calibri"/>
                <w:color w:val="000000"/>
                <w:sz w:val="15"/>
                <w:szCs w:val="15"/>
                <w:lang w:val="id-ID" w:eastAsia="id-ID"/>
              </w:rPr>
            </w:pPr>
            <w:r>
              <w:rPr>
                <w:rFonts w:eastAsia="Times New Roman" w:cs="Calibri"/>
                <w:color w:val="000000"/>
                <w:sz w:val="15"/>
                <w:szCs w:val="15"/>
                <w:lang w:val="id-ID" w:eastAsia="id-ID"/>
              </w:rPr>
              <w:t xml:space="preserve">Meningkatnya </w:t>
            </w:r>
            <w:r w:rsidRPr="00FD065B">
              <w:rPr>
                <w:rFonts w:eastAsia="Times New Roman" w:cs="Calibri"/>
                <w:color w:val="000000"/>
                <w:sz w:val="15"/>
                <w:szCs w:val="15"/>
                <w:lang w:val="id-ID" w:eastAsia="id-ID"/>
              </w:rPr>
              <w:t>Kerjasama Operasional PolPP dengan TNI, POLRI dan Kejaksaan</w:t>
            </w:r>
          </w:p>
        </w:tc>
        <w:tc>
          <w:tcPr>
            <w:tcW w:w="1520" w:type="dxa"/>
            <w:tcBorders>
              <w:top w:val="nil"/>
              <w:left w:val="nil"/>
              <w:bottom w:val="single" w:sz="4" w:space="0" w:color="auto"/>
              <w:right w:val="single" w:sz="4" w:space="0" w:color="auto"/>
            </w:tcBorders>
            <w:shd w:val="clear" w:color="auto" w:fill="auto"/>
            <w:noWrap/>
            <w:vAlign w:val="center"/>
          </w:tcPr>
          <w:p w:rsidR="00E9147E" w:rsidRPr="0001553B" w:rsidRDefault="002174D4"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300.000.000</w:t>
            </w:r>
          </w:p>
        </w:tc>
        <w:tc>
          <w:tcPr>
            <w:tcW w:w="1600" w:type="dxa"/>
            <w:tcBorders>
              <w:top w:val="nil"/>
              <w:left w:val="nil"/>
              <w:bottom w:val="single" w:sz="4" w:space="0" w:color="auto"/>
              <w:right w:val="single" w:sz="4" w:space="0" w:color="auto"/>
            </w:tcBorders>
            <w:shd w:val="clear" w:color="auto" w:fill="auto"/>
            <w:noWrap/>
            <w:vAlign w:val="center"/>
          </w:tcPr>
          <w:p w:rsidR="00E9147E" w:rsidRPr="0001553B" w:rsidRDefault="002174D4" w:rsidP="00FC47C7">
            <w:pPr>
              <w:spacing w:after="0" w:line="240" w:lineRule="auto"/>
              <w:jc w:val="right"/>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88.182.000</w:t>
            </w:r>
          </w:p>
        </w:tc>
        <w:tc>
          <w:tcPr>
            <w:tcW w:w="1080" w:type="dxa"/>
            <w:tcBorders>
              <w:top w:val="nil"/>
              <w:left w:val="nil"/>
              <w:bottom w:val="single" w:sz="4" w:space="0" w:color="auto"/>
              <w:right w:val="single" w:sz="4" w:space="0" w:color="auto"/>
            </w:tcBorders>
            <w:shd w:val="clear" w:color="auto" w:fill="auto"/>
            <w:noWrap/>
            <w:vAlign w:val="center"/>
          </w:tcPr>
          <w:p w:rsidR="00E9147E" w:rsidRPr="0001553B" w:rsidRDefault="002174D4" w:rsidP="00FC47C7">
            <w:pPr>
              <w:spacing w:after="0" w:line="240" w:lineRule="auto"/>
              <w:jc w:val="center"/>
              <w:rPr>
                <w:rFonts w:eastAsia="Times New Roman" w:cs="Calibri"/>
                <w:bCs/>
                <w:color w:val="000000"/>
                <w:sz w:val="15"/>
                <w:szCs w:val="15"/>
                <w:lang w:val="id-ID" w:eastAsia="id-ID"/>
              </w:rPr>
            </w:pPr>
            <w:r w:rsidRPr="0001553B">
              <w:rPr>
                <w:rFonts w:eastAsia="Times New Roman" w:cs="Calibri"/>
                <w:bCs/>
                <w:color w:val="000000"/>
                <w:sz w:val="15"/>
                <w:szCs w:val="15"/>
                <w:lang w:val="id-ID" w:eastAsia="id-ID"/>
              </w:rPr>
              <w:t>29,39</w:t>
            </w:r>
          </w:p>
        </w:tc>
        <w:tc>
          <w:tcPr>
            <w:tcW w:w="983" w:type="dxa"/>
            <w:tcBorders>
              <w:top w:val="nil"/>
              <w:left w:val="nil"/>
              <w:bottom w:val="single" w:sz="4" w:space="0" w:color="auto"/>
              <w:right w:val="single" w:sz="4" w:space="0" w:color="auto"/>
            </w:tcBorders>
            <w:shd w:val="clear" w:color="auto" w:fill="auto"/>
            <w:noWrap/>
            <w:vAlign w:val="bottom"/>
          </w:tcPr>
          <w:p w:rsidR="00E9147E" w:rsidRPr="00FD065B" w:rsidRDefault="00E9147E" w:rsidP="00FC47C7">
            <w:pPr>
              <w:spacing w:after="0" w:line="240" w:lineRule="auto"/>
              <w:rPr>
                <w:rFonts w:eastAsia="Times New Roman" w:cs="Calibri"/>
                <w:color w:val="000000"/>
                <w:sz w:val="15"/>
                <w:szCs w:val="15"/>
                <w:lang w:val="id-ID" w:eastAsia="id-ID"/>
              </w:rPr>
            </w:pPr>
          </w:p>
        </w:tc>
      </w:tr>
      <w:tr w:rsidR="00E9147E" w:rsidRPr="00FD065B" w:rsidTr="00FC47C7">
        <w:trPr>
          <w:trHeight w:val="300"/>
        </w:trPr>
        <w:tc>
          <w:tcPr>
            <w:tcW w:w="548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9147E" w:rsidRPr="00A05824" w:rsidRDefault="00E9147E" w:rsidP="00FC47C7">
            <w:pPr>
              <w:spacing w:after="0" w:line="240" w:lineRule="auto"/>
              <w:jc w:val="center"/>
              <w:rPr>
                <w:rFonts w:eastAsia="Times New Roman" w:cs="Calibri"/>
                <w:b/>
                <w:color w:val="000000"/>
                <w:sz w:val="15"/>
                <w:szCs w:val="15"/>
                <w:lang w:val="id-ID" w:eastAsia="id-ID"/>
              </w:rPr>
            </w:pPr>
            <w:r w:rsidRPr="00A05824">
              <w:rPr>
                <w:rFonts w:eastAsia="Times New Roman" w:cs="Calibri"/>
                <w:b/>
                <w:color w:val="000000"/>
                <w:sz w:val="15"/>
                <w:szCs w:val="15"/>
                <w:lang w:val="id-ID" w:eastAsia="id-ID"/>
              </w:rPr>
              <w:t>JUMLAH</w:t>
            </w:r>
          </w:p>
        </w:tc>
        <w:tc>
          <w:tcPr>
            <w:tcW w:w="1520" w:type="dxa"/>
            <w:tcBorders>
              <w:top w:val="nil"/>
              <w:left w:val="nil"/>
              <w:bottom w:val="single" w:sz="4" w:space="0" w:color="auto"/>
              <w:right w:val="single" w:sz="4" w:space="0" w:color="auto"/>
            </w:tcBorders>
            <w:shd w:val="clear" w:color="auto" w:fill="auto"/>
            <w:noWrap/>
            <w:vAlign w:val="center"/>
            <w:hideMark/>
          </w:tcPr>
          <w:p w:rsidR="00E9147E" w:rsidRPr="00A05824" w:rsidRDefault="0001553B" w:rsidP="00FC47C7">
            <w:pPr>
              <w:spacing w:after="0" w:line="240" w:lineRule="auto"/>
              <w:jc w:val="right"/>
              <w:rPr>
                <w:rFonts w:eastAsia="Times New Roman" w:cs="Calibri"/>
                <w:b/>
                <w:color w:val="000000"/>
                <w:sz w:val="15"/>
                <w:szCs w:val="15"/>
                <w:lang w:val="id-ID" w:eastAsia="id-ID"/>
              </w:rPr>
            </w:pPr>
            <w:r>
              <w:rPr>
                <w:rFonts w:eastAsia="Times New Roman" w:cs="Calibri"/>
                <w:b/>
                <w:color w:val="000000"/>
                <w:sz w:val="15"/>
                <w:szCs w:val="15"/>
                <w:lang w:val="id-ID" w:eastAsia="id-ID"/>
              </w:rPr>
              <w:t>4.151.363.059</w:t>
            </w:r>
          </w:p>
        </w:tc>
        <w:tc>
          <w:tcPr>
            <w:tcW w:w="1600" w:type="dxa"/>
            <w:tcBorders>
              <w:top w:val="nil"/>
              <w:left w:val="nil"/>
              <w:bottom w:val="single" w:sz="4" w:space="0" w:color="auto"/>
              <w:right w:val="single" w:sz="4" w:space="0" w:color="auto"/>
            </w:tcBorders>
            <w:shd w:val="clear" w:color="auto" w:fill="auto"/>
            <w:noWrap/>
            <w:vAlign w:val="center"/>
            <w:hideMark/>
          </w:tcPr>
          <w:p w:rsidR="00E9147E" w:rsidRPr="00A05824" w:rsidRDefault="0001553B" w:rsidP="00FC47C7">
            <w:pPr>
              <w:spacing w:after="0" w:line="240" w:lineRule="auto"/>
              <w:jc w:val="right"/>
              <w:rPr>
                <w:rFonts w:eastAsia="Times New Roman" w:cs="Calibri"/>
                <w:b/>
                <w:color w:val="000000"/>
                <w:sz w:val="15"/>
                <w:szCs w:val="15"/>
                <w:lang w:val="id-ID" w:eastAsia="id-ID"/>
              </w:rPr>
            </w:pPr>
            <w:r>
              <w:rPr>
                <w:rFonts w:eastAsia="Times New Roman" w:cs="Calibri"/>
                <w:b/>
                <w:color w:val="000000"/>
                <w:sz w:val="15"/>
                <w:szCs w:val="15"/>
                <w:lang w:val="id-ID" w:eastAsia="id-ID"/>
              </w:rPr>
              <w:t>1.750.036.700</w:t>
            </w:r>
          </w:p>
        </w:tc>
        <w:tc>
          <w:tcPr>
            <w:tcW w:w="1080" w:type="dxa"/>
            <w:tcBorders>
              <w:top w:val="nil"/>
              <w:left w:val="nil"/>
              <w:bottom w:val="single" w:sz="4" w:space="0" w:color="auto"/>
              <w:right w:val="single" w:sz="4" w:space="0" w:color="auto"/>
            </w:tcBorders>
            <w:shd w:val="clear" w:color="auto" w:fill="auto"/>
            <w:noWrap/>
            <w:vAlign w:val="center"/>
            <w:hideMark/>
          </w:tcPr>
          <w:p w:rsidR="00E9147E" w:rsidRPr="00A05824" w:rsidRDefault="0001553B" w:rsidP="00FC47C7">
            <w:pPr>
              <w:spacing w:after="0" w:line="240" w:lineRule="auto"/>
              <w:jc w:val="center"/>
              <w:rPr>
                <w:rFonts w:eastAsia="Times New Roman" w:cs="Calibri"/>
                <w:b/>
                <w:color w:val="000000"/>
                <w:sz w:val="15"/>
                <w:szCs w:val="15"/>
                <w:lang w:val="id-ID" w:eastAsia="id-ID"/>
              </w:rPr>
            </w:pPr>
            <w:r>
              <w:rPr>
                <w:rFonts w:eastAsia="Times New Roman" w:cs="Calibri"/>
                <w:b/>
                <w:color w:val="000000"/>
                <w:sz w:val="15"/>
                <w:szCs w:val="15"/>
                <w:lang w:val="id-ID" w:eastAsia="id-ID"/>
              </w:rPr>
              <w:t>42,16</w:t>
            </w:r>
          </w:p>
        </w:tc>
        <w:tc>
          <w:tcPr>
            <w:tcW w:w="983" w:type="dxa"/>
            <w:tcBorders>
              <w:top w:val="nil"/>
              <w:left w:val="nil"/>
              <w:bottom w:val="single" w:sz="4" w:space="0" w:color="auto"/>
              <w:right w:val="single" w:sz="4" w:space="0" w:color="auto"/>
            </w:tcBorders>
            <w:shd w:val="clear" w:color="auto" w:fill="auto"/>
            <w:noWrap/>
            <w:vAlign w:val="bottom"/>
            <w:hideMark/>
          </w:tcPr>
          <w:p w:rsidR="00E9147E" w:rsidRPr="00FD065B" w:rsidRDefault="00E9147E" w:rsidP="00FC47C7">
            <w:pPr>
              <w:spacing w:after="0" w:line="240" w:lineRule="auto"/>
              <w:rPr>
                <w:rFonts w:eastAsia="Times New Roman" w:cs="Calibri"/>
                <w:color w:val="000000"/>
                <w:sz w:val="15"/>
                <w:szCs w:val="15"/>
                <w:lang w:val="id-ID" w:eastAsia="id-ID"/>
              </w:rPr>
            </w:pPr>
            <w:r w:rsidRPr="00FD065B">
              <w:rPr>
                <w:rFonts w:eastAsia="Times New Roman" w:cs="Calibri"/>
                <w:color w:val="000000"/>
                <w:sz w:val="15"/>
                <w:szCs w:val="15"/>
                <w:lang w:val="id-ID" w:eastAsia="id-ID"/>
              </w:rPr>
              <w:t> </w:t>
            </w:r>
          </w:p>
        </w:tc>
      </w:tr>
    </w:tbl>
    <w:p w:rsidR="00E20DA4" w:rsidRDefault="00E20DA4" w:rsidP="0060031A">
      <w:pPr>
        <w:autoSpaceDE w:val="0"/>
        <w:autoSpaceDN w:val="0"/>
        <w:adjustRightInd w:val="0"/>
        <w:spacing w:after="0" w:line="360" w:lineRule="auto"/>
        <w:jc w:val="both"/>
        <w:rPr>
          <w:rFonts w:ascii="Arial" w:hAnsi="Arial" w:cs="Arial"/>
          <w:sz w:val="24"/>
          <w:szCs w:val="24"/>
          <w:lang w:val="id-ID"/>
        </w:rPr>
      </w:pPr>
    </w:p>
    <w:p w:rsidR="00AC5CA8" w:rsidRPr="00AC5CA8" w:rsidRDefault="00AC5CA8" w:rsidP="00AC5CA8">
      <w:pPr>
        <w:pStyle w:val="ListParagraph"/>
        <w:numPr>
          <w:ilvl w:val="1"/>
          <w:numId w:val="17"/>
        </w:numPr>
        <w:tabs>
          <w:tab w:val="left" w:pos="0"/>
        </w:tabs>
        <w:spacing w:after="0" w:line="480" w:lineRule="auto"/>
        <w:ind w:left="616" w:hanging="210"/>
        <w:jc w:val="both"/>
        <w:rPr>
          <w:rFonts w:ascii="Arial" w:hAnsi="Arial" w:cs="Arial"/>
          <w:b/>
          <w:sz w:val="24"/>
          <w:szCs w:val="24"/>
        </w:rPr>
      </w:pPr>
      <w:r w:rsidRPr="00AC5CA8">
        <w:rPr>
          <w:rFonts w:ascii="Arial" w:hAnsi="Arial" w:cs="Arial"/>
          <w:b/>
          <w:sz w:val="24"/>
          <w:szCs w:val="24"/>
        </w:rPr>
        <w:t>Analisis Kinerja Pelayanan</w:t>
      </w:r>
    </w:p>
    <w:p w:rsidR="00720307" w:rsidRPr="00446445" w:rsidRDefault="00E96895" w:rsidP="00284D6A">
      <w:pPr>
        <w:pStyle w:val="ListParagraph"/>
        <w:spacing w:after="0" w:line="360" w:lineRule="auto"/>
        <w:ind w:left="0" w:firstLine="709"/>
        <w:jc w:val="both"/>
        <w:rPr>
          <w:rFonts w:ascii="Arial" w:hAnsi="Arial" w:cs="Arial"/>
          <w:sz w:val="24"/>
          <w:szCs w:val="24"/>
          <w:lang w:val="id-ID"/>
        </w:rPr>
      </w:pPr>
      <w:r w:rsidRPr="00446445">
        <w:rPr>
          <w:rFonts w:ascii="Arial" w:hAnsi="Arial" w:cs="Arial"/>
          <w:sz w:val="24"/>
          <w:szCs w:val="24"/>
        </w:rPr>
        <w:t xml:space="preserve">Sesuai </w:t>
      </w:r>
      <w:r w:rsidRPr="00446445">
        <w:rPr>
          <w:rFonts w:ascii="Arial" w:hAnsi="Arial" w:cs="Arial"/>
          <w:sz w:val="24"/>
          <w:szCs w:val="24"/>
          <w:lang w:val="id-ID"/>
        </w:rPr>
        <w:t xml:space="preserve">dengan </w:t>
      </w:r>
      <w:r w:rsidR="0001318F" w:rsidRPr="00446445">
        <w:rPr>
          <w:rFonts w:ascii="Arial" w:hAnsi="Arial" w:cs="Arial"/>
          <w:sz w:val="24"/>
          <w:szCs w:val="24"/>
          <w:lang w:val="id-ID"/>
        </w:rPr>
        <w:t xml:space="preserve">Peraturan Daerah Nomor 25 Tahun 2012 tentang Organisasi Perangkat Daerah Kabupaten Sukabumi dan </w:t>
      </w:r>
      <w:r w:rsidR="0001318F" w:rsidRPr="00446445">
        <w:rPr>
          <w:rFonts w:ascii="Arial" w:hAnsi="Arial" w:cs="Arial"/>
          <w:sz w:val="24"/>
          <w:szCs w:val="24"/>
          <w:lang w:val="fi-FI"/>
        </w:rPr>
        <w:t xml:space="preserve">Peraturan Bupati Sukabumi </w:t>
      </w:r>
      <w:r w:rsidR="0001318F" w:rsidRPr="00446445">
        <w:rPr>
          <w:rFonts w:ascii="Arial" w:hAnsi="Arial" w:cs="Arial"/>
          <w:sz w:val="24"/>
          <w:szCs w:val="24"/>
          <w:lang w:val="id-ID"/>
        </w:rPr>
        <w:t xml:space="preserve">Nomor 62 Tahun 2012 tentang Struktur Organisasi dan Tata Laksana Satuan Polisi Pamong Praja Kabupaten Sukabumi, </w:t>
      </w:r>
      <w:r w:rsidRPr="00446445">
        <w:rPr>
          <w:rFonts w:ascii="Arial" w:hAnsi="Arial" w:cs="Arial"/>
          <w:sz w:val="24"/>
          <w:szCs w:val="24"/>
          <w:lang w:val="id-ID"/>
        </w:rPr>
        <w:t xml:space="preserve">bahwa Satuan </w:t>
      </w:r>
      <w:r w:rsidRPr="00446445">
        <w:rPr>
          <w:rFonts w:ascii="Arial" w:hAnsi="Arial" w:cs="Arial"/>
          <w:sz w:val="24"/>
          <w:szCs w:val="24"/>
          <w:lang w:val="id-ID"/>
        </w:rPr>
        <w:lastRenderedPageBreak/>
        <w:t xml:space="preserve">Polisi Pamong Praja merupakan salah satu unsur </w:t>
      </w:r>
      <w:r w:rsidR="0001318F" w:rsidRPr="00446445">
        <w:rPr>
          <w:rFonts w:ascii="Arial" w:hAnsi="Arial" w:cs="Arial"/>
          <w:sz w:val="24"/>
          <w:szCs w:val="24"/>
          <w:lang w:val="id-ID"/>
        </w:rPr>
        <w:t xml:space="preserve">pendukung tugas Bupati di bidang penegakan Peraturan daerah, ketertiban umum dan ketentraman masyarakat serta perlindungan masyarakat </w:t>
      </w:r>
      <w:r w:rsidRPr="00446445">
        <w:rPr>
          <w:rFonts w:ascii="Arial" w:hAnsi="Arial" w:cs="Arial"/>
          <w:sz w:val="24"/>
          <w:szCs w:val="24"/>
          <w:lang w:val="id-ID"/>
        </w:rPr>
        <w:t>yang dipimpin oleh Kepala Satuan yang berkedudukan dibawah dan bertanggungjawab kepada Bupati melalui Sekretaris Daerah.</w:t>
      </w:r>
    </w:p>
    <w:p w:rsidR="00E96895" w:rsidRPr="00446445" w:rsidRDefault="00E96895" w:rsidP="00E34D10">
      <w:pPr>
        <w:pStyle w:val="NoSpacing"/>
        <w:rPr>
          <w:lang w:val="id-ID"/>
        </w:rPr>
      </w:pPr>
      <w:r w:rsidRPr="00446445">
        <w:t xml:space="preserve"> </w:t>
      </w:r>
    </w:p>
    <w:p w:rsidR="00720307" w:rsidRPr="00AC5CA8" w:rsidRDefault="00AC5CA8" w:rsidP="00AC5CA8">
      <w:pPr>
        <w:spacing w:after="0" w:line="360" w:lineRule="auto"/>
        <w:jc w:val="both"/>
        <w:rPr>
          <w:rFonts w:ascii="Arial" w:hAnsi="Arial" w:cs="Arial"/>
          <w:b/>
          <w:i/>
          <w:sz w:val="24"/>
          <w:szCs w:val="24"/>
          <w:lang w:val="id-ID"/>
        </w:rPr>
      </w:pPr>
      <w:r>
        <w:rPr>
          <w:rFonts w:ascii="Arial" w:hAnsi="Arial" w:cs="Arial"/>
          <w:b/>
          <w:i/>
          <w:sz w:val="24"/>
          <w:szCs w:val="24"/>
          <w:lang w:val="id-ID"/>
        </w:rPr>
        <w:t xml:space="preserve">2.2.1 </w:t>
      </w:r>
      <w:r w:rsidR="00720307" w:rsidRPr="00AC5CA8">
        <w:rPr>
          <w:rFonts w:ascii="Arial" w:hAnsi="Arial" w:cs="Arial"/>
          <w:b/>
          <w:i/>
          <w:sz w:val="24"/>
          <w:szCs w:val="24"/>
          <w:lang w:val="id-ID"/>
        </w:rPr>
        <w:t>Tugas</w:t>
      </w:r>
    </w:p>
    <w:p w:rsidR="0001318F" w:rsidRPr="00446445" w:rsidRDefault="0001318F" w:rsidP="00567E7E">
      <w:pPr>
        <w:pStyle w:val="ListParagraph"/>
        <w:spacing w:after="0" w:line="360" w:lineRule="auto"/>
        <w:ind w:left="0" w:firstLine="709"/>
        <w:jc w:val="both"/>
        <w:rPr>
          <w:rFonts w:ascii="Arial" w:hAnsi="Arial" w:cs="Arial"/>
          <w:sz w:val="24"/>
          <w:szCs w:val="24"/>
          <w:lang w:val="id-ID"/>
        </w:rPr>
      </w:pPr>
      <w:r w:rsidRPr="00446445">
        <w:rPr>
          <w:rFonts w:ascii="Arial" w:hAnsi="Arial" w:cs="Arial"/>
          <w:sz w:val="24"/>
          <w:szCs w:val="24"/>
          <w:lang w:val="id-ID"/>
        </w:rPr>
        <w:t>T</w:t>
      </w:r>
      <w:r w:rsidR="00E96895" w:rsidRPr="00446445">
        <w:rPr>
          <w:rFonts w:ascii="Arial" w:hAnsi="Arial" w:cs="Arial"/>
          <w:sz w:val="24"/>
          <w:szCs w:val="24"/>
        </w:rPr>
        <w:t xml:space="preserve">ugas Pokok </w:t>
      </w:r>
      <w:r w:rsidR="00E96895" w:rsidRPr="00446445">
        <w:rPr>
          <w:rFonts w:ascii="Arial" w:hAnsi="Arial" w:cs="Arial"/>
          <w:sz w:val="24"/>
          <w:szCs w:val="24"/>
          <w:lang w:val="id-ID"/>
        </w:rPr>
        <w:t>S</w:t>
      </w:r>
      <w:r w:rsidR="00E96895" w:rsidRPr="00446445">
        <w:rPr>
          <w:rFonts w:ascii="Arial" w:hAnsi="Arial" w:cs="Arial"/>
          <w:sz w:val="24"/>
          <w:szCs w:val="24"/>
        </w:rPr>
        <w:t>atuan Polisi Pamong Praja Kabupaten Sukabumi adalah :</w:t>
      </w:r>
      <w:r w:rsidRPr="00446445">
        <w:rPr>
          <w:rFonts w:ascii="Arial" w:hAnsi="Arial" w:cs="Arial"/>
          <w:sz w:val="24"/>
          <w:szCs w:val="24"/>
          <w:lang w:val="id-ID"/>
        </w:rPr>
        <w:t xml:space="preserve"> </w:t>
      </w:r>
      <w:r w:rsidRPr="00446445">
        <w:rPr>
          <w:rFonts w:ascii="Arial" w:hAnsi="Arial" w:cs="Arial"/>
          <w:i/>
          <w:sz w:val="24"/>
          <w:szCs w:val="24"/>
          <w:lang w:val="id-ID"/>
        </w:rPr>
        <w:t>“M</w:t>
      </w:r>
      <w:r w:rsidRPr="00446445">
        <w:rPr>
          <w:rFonts w:ascii="Arial" w:hAnsi="Arial" w:cs="Arial"/>
          <w:i/>
          <w:sz w:val="24"/>
          <w:szCs w:val="24"/>
        </w:rPr>
        <w:t xml:space="preserve">elaksanakan sebagian urusan pemerintahan daerah </w:t>
      </w:r>
      <w:r w:rsidRPr="00446445">
        <w:rPr>
          <w:rFonts w:ascii="Arial" w:hAnsi="Arial" w:cs="Arial"/>
          <w:i/>
          <w:color w:val="000000"/>
          <w:sz w:val="24"/>
          <w:szCs w:val="24"/>
        </w:rPr>
        <w:t>di</w:t>
      </w:r>
      <w:r w:rsidR="00284D6A">
        <w:rPr>
          <w:rFonts w:ascii="Arial" w:hAnsi="Arial" w:cs="Arial"/>
          <w:i/>
          <w:color w:val="000000"/>
          <w:sz w:val="24"/>
          <w:szCs w:val="24"/>
          <w:lang w:val="id-ID"/>
        </w:rPr>
        <w:t xml:space="preserve"> </w:t>
      </w:r>
      <w:r w:rsidRPr="00446445">
        <w:rPr>
          <w:rFonts w:ascii="Arial" w:hAnsi="Arial" w:cs="Arial"/>
          <w:i/>
          <w:color w:val="000000"/>
          <w:sz w:val="24"/>
          <w:szCs w:val="24"/>
        </w:rPr>
        <w:t xml:space="preserve">bidang </w:t>
      </w:r>
      <w:r w:rsidRPr="00446445">
        <w:rPr>
          <w:rFonts w:ascii="Arial" w:hAnsi="Arial" w:cs="Arial"/>
          <w:i/>
          <w:sz w:val="24"/>
          <w:szCs w:val="24"/>
        </w:rPr>
        <w:t>ketentraman dan ketertiban umum, penegakkan peraturan daerah dan peraturan pelaksanaa</w:t>
      </w:r>
      <w:r w:rsidR="003E7C82">
        <w:rPr>
          <w:rFonts w:ascii="Arial" w:hAnsi="Arial" w:cs="Arial"/>
          <w:i/>
          <w:sz w:val="24"/>
          <w:szCs w:val="24"/>
          <w:lang w:val="id-ID"/>
        </w:rPr>
        <w:t>n</w:t>
      </w:r>
      <w:r w:rsidRPr="00446445">
        <w:rPr>
          <w:rFonts w:ascii="Arial" w:hAnsi="Arial" w:cs="Arial"/>
          <w:i/>
          <w:sz w:val="24"/>
          <w:szCs w:val="24"/>
        </w:rPr>
        <w:t>nya, peraturan perundang-un</w:t>
      </w:r>
      <w:r w:rsidR="00A63A10">
        <w:rPr>
          <w:rFonts w:ascii="Arial" w:hAnsi="Arial" w:cs="Arial"/>
          <w:i/>
          <w:sz w:val="24"/>
          <w:szCs w:val="24"/>
        </w:rPr>
        <w:t>dangan lain serta perlindungan</w:t>
      </w:r>
      <w:r w:rsidRPr="00446445">
        <w:rPr>
          <w:rFonts w:ascii="Arial" w:hAnsi="Arial" w:cs="Arial"/>
          <w:i/>
          <w:sz w:val="24"/>
          <w:szCs w:val="24"/>
        </w:rPr>
        <w:t xml:space="preserve"> masyaraka</w:t>
      </w:r>
      <w:r w:rsidRPr="00446445">
        <w:rPr>
          <w:rFonts w:ascii="Arial" w:hAnsi="Arial" w:cs="Arial"/>
          <w:i/>
          <w:sz w:val="24"/>
          <w:szCs w:val="24"/>
          <w:lang w:val="id-ID"/>
        </w:rPr>
        <w:t>t”.</w:t>
      </w:r>
    </w:p>
    <w:p w:rsidR="00720307" w:rsidRDefault="00720307" w:rsidP="00E34D10">
      <w:pPr>
        <w:pStyle w:val="NoSpacing"/>
        <w:rPr>
          <w:lang w:val="id-ID"/>
        </w:rPr>
      </w:pPr>
    </w:p>
    <w:p w:rsidR="006B468E" w:rsidRDefault="006B468E" w:rsidP="00E34D10">
      <w:pPr>
        <w:pStyle w:val="NoSpacing"/>
        <w:rPr>
          <w:lang w:val="id-ID"/>
        </w:rPr>
      </w:pPr>
    </w:p>
    <w:p w:rsidR="00720307" w:rsidRPr="00AC5CA8" w:rsidRDefault="00AC5CA8" w:rsidP="00AC5CA8">
      <w:pPr>
        <w:spacing w:after="0" w:line="360" w:lineRule="auto"/>
        <w:jc w:val="both"/>
        <w:rPr>
          <w:rFonts w:ascii="Arial" w:hAnsi="Arial" w:cs="Arial"/>
          <w:b/>
          <w:i/>
          <w:sz w:val="24"/>
          <w:szCs w:val="24"/>
          <w:lang w:val="id-ID"/>
        </w:rPr>
      </w:pPr>
      <w:r>
        <w:rPr>
          <w:rFonts w:ascii="Arial" w:hAnsi="Arial" w:cs="Arial"/>
          <w:b/>
          <w:i/>
          <w:sz w:val="24"/>
          <w:szCs w:val="24"/>
          <w:lang w:val="id-ID"/>
        </w:rPr>
        <w:t xml:space="preserve">2.2.2 </w:t>
      </w:r>
      <w:r w:rsidR="00720307" w:rsidRPr="00AC5CA8">
        <w:rPr>
          <w:rFonts w:ascii="Arial" w:hAnsi="Arial" w:cs="Arial"/>
          <w:b/>
          <w:i/>
          <w:sz w:val="24"/>
          <w:szCs w:val="24"/>
          <w:lang w:val="id-ID"/>
        </w:rPr>
        <w:t>Fungsi</w:t>
      </w:r>
    </w:p>
    <w:p w:rsidR="00E96895" w:rsidRPr="00446445" w:rsidRDefault="0001318F" w:rsidP="0001318F">
      <w:pPr>
        <w:pStyle w:val="ListParagraph"/>
        <w:spacing w:after="0" w:line="360" w:lineRule="auto"/>
        <w:ind w:left="0" w:firstLine="709"/>
        <w:jc w:val="both"/>
        <w:rPr>
          <w:rFonts w:ascii="Arial" w:hAnsi="Arial" w:cs="Arial"/>
          <w:sz w:val="24"/>
          <w:szCs w:val="24"/>
          <w:lang w:val="id-ID"/>
        </w:rPr>
      </w:pPr>
      <w:r w:rsidRPr="00446445">
        <w:rPr>
          <w:rFonts w:ascii="Arial" w:hAnsi="Arial" w:cs="Arial"/>
          <w:sz w:val="24"/>
          <w:szCs w:val="24"/>
          <w:lang w:val="id-ID"/>
        </w:rPr>
        <w:t>D</w:t>
      </w:r>
      <w:r w:rsidR="00E96895" w:rsidRPr="00446445">
        <w:rPr>
          <w:rFonts w:ascii="Arial" w:hAnsi="Arial" w:cs="Arial"/>
          <w:sz w:val="24"/>
          <w:szCs w:val="24"/>
        </w:rPr>
        <w:t xml:space="preserve">alam </w:t>
      </w:r>
      <w:r w:rsidRPr="00446445">
        <w:rPr>
          <w:rFonts w:ascii="Arial" w:hAnsi="Arial" w:cs="Arial"/>
          <w:sz w:val="24"/>
          <w:szCs w:val="24"/>
          <w:lang w:val="id-ID"/>
        </w:rPr>
        <w:t xml:space="preserve">melaksanakan </w:t>
      </w:r>
      <w:r w:rsidR="00E96895" w:rsidRPr="00446445">
        <w:rPr>
          <w:rFonts w:ascii="Arial" w:hAnsi="Arial" w:cs="Arial"/>
          <w:sz w:val="24"/>
          <w:szCs w:val="24"/>
        </w:rPr>
        <w:t>tugas pokok</w:t>
      </w:r>
      <w:r w:rsidRPr="00446445">
        <w:rPr>
          <w:rFonts w:ascii="Arial" w:hAnsi="Arial" w:cs="Arial"/>
          <w:sz w:val="24"/>
          <w:szCs w:val="24"/>
          <w:lang w:val="id-ID"/>
        </w:rPr>
        <w:t xml:space="preserve"> sebagaimana tersebut diatas</w:t>
      </w:r>
      <w:r w:rsidR="00E96895" w:rsidRPr="00446445">
        <w:rPr>
          <w:rFonts w:ascii="Arial" w:hAnsi="Arial" w:cs="Arial"/>
          <w:sz w:val="24"/>
          <w:szCs w:val="24"/>
        </w:rPr>
        <w:t xml:space="preserve">, </w:t>
      </w:r>
      <w:r w:rsidR="00E96895" w:rsidRPr="00E34D10">
        <w:rPr>
          <w:rFonts w:ascii="Arial" w:hAnsi="Arial" w:cs="Arial"/>
          <w:spacing w:val="-12"/>
          <w:sz w:val="24"/>
          <w:szCs w:val="24"/>
        </w:rPr>
        <w:t>Satuan Polisi Pamong Praja Kabupaten Sukabumi mempunyai fungsi sebagai berikut</w:t>
      </w:r>
      <w:r w:rsidR="00E96895" w:rsidRPr="00446445">
        <w:rPr>
          <w:rFonts w:ascii="Arial" w:hAnsi="Arial" w:cs="Arial"/>
          <w:sz w:val="24"/>
          <w:szCs w:val="24"/>
        </w:rPr>
        <w:t xml:space="preserve"> :</w:t>
      </w:r>
    </w:p>
    <w:p w:rsidR="0001318F" w:rsidRPr="00446445" w:rsidRDefault="0001318F"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lang w:val="sv-SE"/>
        </w:rPr>
      </w:pPr>
      <w:r w:rsidRPr="00446445">
        <w:rPr>
          <w:rFonts w:ascii="Arial" w:hAnsi="Arial" w:cs="Arial"/>
          <w:sz w:val="24"/>
          <w:lang w:val="id-ID"/>
        </w:rPr>
        <w:t>P</w:t>
      </w:r>
      <w:r w:rsidRPr="00446445">
        <w:rPr>
          <w:rFonts w:ascii="Arial" w:hAnsi="Arial" w:cs="Arial"/>
          <w:sz w:val="24"/>
          <w:lang w:val="sv-SE"/>
        </w:rPr>
        <w:t xml:space="preserve">erumusan dan penyusunan kebijakan teknis </w:t>
      </w:r>
      <w:r w:rsidRPr="00446445">
        <w:rPr>
          <w:rFonts w:ascii="Arial" w:hAnsi="Arial" w:cs="Arial"/>
          <w:color w:val="000000"/>
          <w:sz w:val="24"/>
        </w:rPr>
        <w:t xml:space="preserve">di bidang </w:t>
      </w:r>
      <w:r w:rsidRPr="00446445">
        <w:rPr>
          <w:rFonts w:ascii="Arial" w:hAnsi="Arial" w:cs="Arial"/>
          <w:sz w:val="24"/>
        </w:rPr>
        <w:t>ketentraman dan ketertiban umum, penegakkan peraturan daerah dan peraturan pelaksanaanya, per</w:t>
      </w:r>
      <w:r w:rsidR="00284D6A">
        <w:rPr>
          <w:rFonts w:ascii="Arial" w:hAnsi="Arial" w:cs="Arial"/>
          <w:sz w:val="24"/>
        </w:rPr>
        <w:t>aturan perundang-undangan lain serta perlindungan</w:t>
      </w:r>
      <w:r w:rsidRPr="00446445">
        <w:rPr>
          <w:rFonts w:ascii="Arial" w:hAnsi="Arial" w:cs="Arial"/>
          <w:sz w:val="24"/>
        </w:rPr>
        <w:t xml:space="preserve"> masyarakat;</w:t>
      </w:r>
    </w:p>
    <w:p w:rsidR="0001318F" w:rsidRPr="00446445" w:rsidRDefault="0001318F"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lang w:val="sv-SE"/>
        </w:rPr>
      </w:pPr>
      <w:r w:rsidRPr="00446445">
        <w:rPr>
          <w:rFonts w:ascii="Arial" w:hAnsi="Arial" w:cs="Arial"/>
          <w:sz w:val="24"/>
          <w:lang w:val="fi-FI"/>
        </w:rPr>
        <w:t xml:space="preserve">Pelaksanaan kebijakan daerah </w:t>
      </w:r>
      <w:r w:rsidRPr="00446445">
        <w:rPr>
          <w:rFonts w:ascii="Arial" w:hAnsi="Arial" w:cs="Arial"/>
          <w:color w:val="000000"/>
          <w:sz w:val="24"/>
        </w:rPr>
        <w:t xml:space="preserve">dibidang </w:t>
      </w:r>
      <w:r w:rsidRPr="00446445">
        <w:rPr>
          <w:rFonts w:ascii="Arial" w:hAnsi="Arial" w:cs="Arial"/>
          <w:sz w:val="24"/>
        </w:rPr>
        <w:t>ketentraman dan ketertiban umum, penegakkan peraturan daerah dan peraturan pelaksanaanya, peraturan perundang-und</w:t>
      </w:r>
      <w:r w:rsidR="00284D6A">
        <w:rPr>
          <w:rFonts w:ascii="Arial" w:hAnsi="Arial" w:cs="Arial"/>
          <w:sz w:val="24"/>
        </w:rPr>
        <w:t xml:space="preserve">angan lain  serta perlindungan </w:t>
      </w:r>
      <w:r w:rsidRPr="00446445">
        <w:rPr>
          <w:rFonts w:ascii="Arial" w:hAnsi="Arial" w:cs="Arial"/>
          <w:sz w:val="24"/>
        </w:rPr>
        <w:t>masyarakat;</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lang w:val="sv-SE"/>
        </w:rPr>
      </w:pPr>
      <w:r w:rsidRPr="00446445">
        <w:rPr>
          <w:rFonts w:ascii="Arial" w:hAnsi="Arial" w:cs="Arial"/>
          <w:sz w:val="24"/>
          <w:lang w:val="fi-FI"/>
        </w:rPr>
        <w:t xml:space="preserve">Pelaksanaan </w:t>
      </w:r>
      <w:r w:rsidR="0001318F" w:rsidRPr="00446445">
        <w:rPr>
          <w:rFonts w:ascii="Arial" w:hAnsi="Arial" w:cs="Arial"/>
          <w:sz w:val="24"/>
          <w:lang w:val="fi-FI"/>
        </w:rPr>
        <w:t xml:space="preserve">dan pembinaan </w:t>
      </w:r>
      <w:r w:rsidR="0001318F" w:rsidRPr="00446445">
        <w:rPr>
          <w:rFonts w:ascii="Arial" w:hAnsi="Arial" w:cs="Arial"/>
          <w:color w:val="000000"/>
          <w:sz w:val="24"/>
        </w:rPr>
        <w:t xml:space="preserve">di bidang </w:t>
      </w:r>
      <w:r w:rsidR="0001318F" w:rsidRPr="00446445">
        <w:rPr>
          <w:rFonts w:ascii="Arial" w:hAnsi="Arial" w:cs="Arial"/>
          <w:sz w:val="24"/>
        </w:rPr>
        <w:t>ketentraman dan ketertiban umum, penegakkan peraturan daerah dan peraturan pelaksanaanya, per</w:t>
      </w:r>
      <w:r w:rsidR="00284D6A">
        <w:rPr>
          <w:rFonts w:ascii="Arial" w:hAnsi="Arial" w:cs="Arial"/>
          <w:sz w:val="24"/>
        </w:rPr>
        <w:t>aturan perundang-undangan lain serta perlindungan</w:t>
      </w:r>
      <w:r w:rsidR="0001318F" w:rsidRPr="00446445">
        <w:rPr>
          <w:rFonts w:ascii="Arial" w:hAnsi="Arial" w:cs="Arial"/>
          <w:sz w:val="24"/>
        </w:rPr>
        <w:t xml:space="preserve"> masyarakat;</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lang w:val="sv-SE"/>
        </w:rPr>
      </w:pPr>
      <w:r w:rsidRPr="00446445">
        <w:rPr>
          <w:rFonts w:ascii="Arial" w:hAnsi="Arial" w:cs="Arial"/>
          <w:sz w:val="24"/>
          <w:lang w:val="sv-SE"/>
        </w:rPr>
        <w:t xml:space="preserve">Pelaksanaan </w:t>
      </w:r>
      <w:r w:rsidR="0001318F" w:rsidRPr="00446445">
        <w:rPr>
          <w:rFonts w:ascii="Arial" w:hAnsi="Arial" w:cs="Arial"/>
          <w:sz w:val="24"/>
          <w:lang w:val="sv-SE"/>
        </w:rPr>
        <w:t xml:space="preserve">koordinasi </w:t>
      </w:r>
      <w:r w:rsidR="0001318F" w:rsidRPr="00446445">
        <w:rPr>
          <w:rFonts w:ascii="Arial" w:hAnsi="Arial" w:cs="Arial"/>
          <w:sz w:val="24"/>
          <w:lang w:val="id-ID"/>
        </w:rPr>
        <w:t xml:space="preserve">dengan </w:t>
      </w:r>
      <w:r w:rsidR="0001318F" w:rsidRPr="00446445">
        <w:rPr>
          <w:rFonts w:ascii="Arial" w:hAnsi="Arial" w:cs="Arial"/>
          <w:sz w:val="24"/>
          <w:lang w:val="sv-SE"/>
        </w:rPr>
        <w:t>Kepolisian Negara</w:t>
      </w:r>
      <w:r w:rsidR="0001318F" w:rsidRPr="00446445">
        <w:rPr>
          <w:rFonts w:ascii="Arial" w:hAnsi="Arial" w:cs="Arial"/>
          <w:sz w:val="24"/>
          <w:lang w:val="id-ID"/>
        </w:rPr>
        <w:t xml:space="preserve"> </w:t>
      </w:r>
      <w:r w:rsidR="0001318F" w:rsidRPr="00446445">
        <w:rPr>
          <w:rFonts w:ascii="Arial" w:hAnsi="Arial" w:cs="Arial"/>
          <w:sz w:val="24"/>
          <w:lang w:val="sv-SE"/>
        </w:rPr>
        <w:t>R</w:t>
      </w:r>
      <w:r w:rsidR="0001318F" w:rsidRPr="00446445">
        <w:rPr>
          <w:rFonts w:ascii="Arial" w:hAnsi="Arial" w:cs="Arial"/>
          <w:sz w:val="24"/>
          <w:lang w:val="id-ID"/>
        </w:rPr>
        <w:t>epublik Indonesia</w:t>
      </w:r>
      <w:r w:rsidR="0001318F" w:rsidRPr="00446445">
        <w:rPr>
          <w:rFonts w:ascii="Arial" w:hAnsi="Arial" w:cs="Arial"/>
          <w:sz w:val="24"/>
          <w:lang w:val="sv-SE"/>
        </w:rPr>
        <w:t xml:space="preserve">, Penyidik Pegawai Negeri Sipil </w:t>
      </w:r>
      <w:r w:rsidR="0001318F" w:rsidRPr="00446445">
        <w:rPr>
          <w:rFonts w:ascii="Arial" w:hAnsi="Arial" w:cs="Arial"/>
          <w:sz w:val="24"/>
          <w:lang w:val="id-ID"/>
        </w:rPr>
        <w:t xml:space="preserve">Daerah, dan/atau </w:t>
      </w:r>
      <w:r w:rsidR="0001318F" w:rsidRPr="00446445">
        <w:rPr>
          <w:rFonts w:ascii="Arial" w:hAnsi="Arial" w:cs="Arial"/>
          <w:sz w:val="24"/>
          <w:lang w:val="sv-SE"/>
        </w:rPr>
        <w:t xml:space="preserve">aparatur lainnya di </w:t>
      </w:r>
      <w:r w:rsidR="0001318F" w:rsidRPr="00446445">
        <w:rPr>
          <w:rFonts w:ascii="Arial" w:hAnsi="Arial" w:cs="Arial"/>
          <w:color w:val="000000"/>
          <w:sz w:val="24"/>
        </w:rPr>
        <w:t xml:space="preserve">bidang </w:t>
      </w:r>
      <w:r w:rsidR="0001318F" w:rsidRPr="00446445">
        <w:rPr>
          <w:rFonts w:ascii="Arial" w:hAnsi="Arial" w:cs="Arial"/>
          <w:sz w:val="24"/>
        </w:rPr>
        <w:t>ketentraman dan ketertiban umum, penegakkan peraturan daerah dan peraturan pelaksanaanya, pe</w:t>
      </w:r>
      <w:r w:rsidR="00284D6A">
        <w:rPr>
          <w:rFonts w:ascii="Arial" w:hAnsi="Arial" w:cs="Arial"/>
          <w:sz w:val="24"/>
        </w:rPr>
        <w:t xml:space="preserve">raturan perundang-undangan lain serta perlindungan </w:t>
      </w:r>
      <w:r w:rsidR="0001318F" w:rsidRPr="00446445">
        <w:rPr>
          <w:rFonts w:ascii="Arial" w:hAnsi="Arial" w:cs="Arial"/>
          <w:sz w:val="24"/>
        </w:rPr>
        <w:t>masyarakat;</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lang w:val="es-ES"/>
        </w:rPr>
      </w:pPr>
      <w:r w:rsidRPr="00446445">
        <w:rPr>
          <w:rFonts w:ascii="Arial" w:hAnsi="Arial" w:cs="Arial"/>
          <w:sz w:val="24"/>
        </w:rPr>
        <w:t xml:space="preserve">Pengawasan </w:t>
      </w:r>
      <w:r w:rsidR="0001318F" w:rsidRPr="00446445">
        <w:rPr>
          <w:rFonts w:ascii="Arial" w:hAnsi="Arial" w:cs="Arial"/>
          <w:sz w:val="24"/>
        </w:rPr>
        <w:t>terhadap masyarakat</w:t>
      </w:r>
      <w:r w:rsidR="0001318F" w:rsidRPr="00446445">
        <w:rPr>
          <w:rFonts w:ascii="Arial" w:hAnsi="Arial" w:cs="Arial"/>
          <w:sz w:val="24"/>
          <w:lang w:val="id-ID"/>
        </w:rPr>
        <w:t xml:space="preserve">, aparatur dan/atau badan hukum daerah di </w:t>
      </w:r>
      <w:r w:rsidR="0001318F" w:rsidRPr="00446445">
        <w:rPr>
          <w:rFonts w:ascii="Arial" w:hAnsi="Arial" w:cs="Arial"/>
          <w:color w:val="000000"/>
          <w:sz w:val="24"/>
        </w:rPr>
        <w:t xml:space="preserve">bidang </w:t>
      </w:r>
      <w:r w:rsidR="0001318F" w:rsidRPr="00446445">
        <w:rPr>
          <w:rFonts w:ascii="Arial" w:hAnsi="Arial" w:cs="Arial"/>
          <w:sz w:val="24"/>
        </w:rPr>
        <w:t>ketentraman dan ketertiban umum, penegakkan peraturan daerah dan peraturan pelaksanaanya, peraturan perundang-undangan lain  serta perlindungan  masyarakat;</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lang w:val="fi-FI"/>
        </w:rPr>
      </w:pPr>
      <w:r w:rsidRPr="00446445">
        <w:rPr>
          <w:rFonts w:ascii="Arial" w:hAnsi="Arial" w:cs="Arial"/>
          <w:sz w:val="24"/>
          <w:lang w:val="es-ES"/>
        </w:rPr>
        <w:t xml:space="preserve">Pembinaan </w:t>
      </w:r>
      <w:r w:rsidR="0001318F" w:rsidRPr="00446445">
        <w:rPr>
          <w:rFonts w:ascii="Arial" w:hAnsi="Arial" w:cs="Arial"/>
          <w:sz w:val="24"/>
          <w:lang w:val="es-ES"/>
        </w:rPr>
        <w:t>Satpol PP Kecamatan;</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szCs w:val="24"/>
          <w:lang w:val="fi-FI"/>
        </w:rPr>
      </w:pPr>
      <w:r w:rsidRPr="00446445">
        <w:rPr>
          <w:rFonts w:ascii="Arial" w:hAnsi="Arial" w:cs="Arial"/>
          <w:sz w:val="24"/>
          <w:szCs w:val="24"/>
          <w:lang w:val="fi-FI"/>
        </w:rPr>
        <w:t xml:space="preserve">Pelaksanaan </w:t>
      </w:r>
      <w:r w:rsidR="0001318F" w:rsidRPr="00446445">
        <w:rPr>
          <w:rFonts w:ascii="Arial" w:hAnsi="Arial" w:cs="Arial"/>
          <w:sz w:val="24"/>
          <w:szCs w:val="24"/>
          <w:lang w:val="fi-FI"/>
        </w:rPr>
        <w:t>koordinasi dan kerjasama di bidang tugasnya;</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szCs w:val="24"/>
          <w:lang w:val="fi-FI"/>
        </w:rPr>
      </w:pPr>
      <w:r w:rsidRPr="00446445">
        <w:rPr>
          <w:rFonts w:ascii="Arial" w:hAnsi="Arial" w:cs="Arial"/>
          <w:sz w:val="24"/>
          <w:szCs w:val="24"/>
          <w:lang w:val="fi-FI"/>
        </w:rPr>
        <w:lastRenderedPageBreak/>
        <w:t xml:space="preserve">Pelaksanaan </w:t>
      </w:r>
      <w:r w:rsidR="0001318F" w:rsidRPr="00446445">
        <w:rPr>
          <w:rFonts w:ascii="Arial" w:hAnsi="Arial" w:cs="Arial"/>
          <w:sz w:val="24"/>
          <w:szCs w:val="24"/>
          <w:lang w:val="fi-FI"/>
        </w:rPr>
        <w:t>monitoring dan evaluasi hasil pelaksanaan tugas; dan</w:t>
      </w:r>
    </w:p>
    <w:p w:rsidR="0001318F" w:rsidRPr="00446445" w:rsidRDefault="004F2C51" w:rsidP="004F2C51">
      <w:pPr>
        <w:numPr>
          <w:ilvl w:val="1"/>
          <w:numId w:val="7"/>
        </w:numPr>
        <w:tabs>
          <w:tab w:val="clear" w:pos="2085"/>
          <w:tab w:val="left" w:pos="-1710"/>
          <w:tab w:val="num" w:pos="426"/>
          <w:tab w:val="left" w:pos="10080"/>
        </w:tabs>
        <w:spacing w:after="0" w:line="360" w:lineRule="auto"/>
        <w:ind w:left="426" w:hanging="399"/>
        <w:jc w:val="both"/>
        <w:rPr>
          <w:rFonts w:ascii="Arial" w:hAnsi="Arial" w:cs="Arial"/>
          <w:sz w:val="24"/>
          <w:szCs w:val="24"/>
          <w:lang w:val="id-ID"/>
        </w:rPr>
      </w:pPr>
      <w:r w:rsidRPr="00446445">
        <w:rPr>
          <w:rFonts w:ascii="Arial" w:hAnsi="Arial" w:cs="Arial"/>
          <w:sz w:val="24"/>
          <w:szCs w:val="24"/>
          <w:lang w:val="id-ID"/>
        </w:rPr>
        <w:t>P</w:t>
      </w:r>
      <w:r w:rsidR="0001318F" w:rsidRPr="00446445">
        <w:rPr>
          <w:rFonts w:ascii="Arial" w:hAnsi="Arial" w:cs="Arial"/>
          <w:sz w:val="24"/>
          <w:szCs w:val="24"/>
          <w:lang w:val="fi-FI"/>
        </w:rPr>
        <w:t>elaporan hasil pelaksanaan tugas</w:t>
      </w:r>
    </w:p>
    <w:p w:rsidR="0001318F" w:rsidRPr="00446445" w:rsidRDefault="0001318F" w:rsidP="00E34D10">
      <w:pPr>
        <w:pStyle w:val="NoSpacing"/>
        <w:rPr>
          <w:lang w:val="id-ID"/>
        </w:rPr>
      </w:pPr>
    </w:p>
    <w:p w:rsidR="00720307" w:rsidRPr="00AC5CA8" w:rsidRDefault="00AC5CA8" w:rsidP="00AC5CA8">
      <w:pPr>
        <w:spacing w:after="0" w:line="360" w:lineRule="auto"/>
        <w:jc w:val="both"/>
        <w:rPr>
          <w:rFonts w:ascii="Arial" w:hAnsi="Arial" w:cs="Arial"/>
          <w:b/>
          <w:i/>
          <w:sz w:val="24"/>
          <w:szCs w:val="24"/>
          <w:lang w:val="id-ID"/>
        </w:rPr>
      </w:pPr>
      <w:r>
        <w:rPr>
          <w:rFonts w:ascii="Arial" w:hAnsi="Arial" w:cs="Arial"/>
          <w:b/>
          <w:i/>
          <w:sz w:val="24"/>
          <w:szCs w:val="24"/>
          <w:lang w:val="id-ID"/>
        </w:rPr>
        <w:t xml:space="preserve">2.2.3 </w:t>
      </w:r>
      <w:r w:rsidR="00720307" w:rsidRPr="00AC5CA8">
        <w:rPr>
          <w:rFonts w:ascii="Arial" w:hAnsi="Arial" w:cs="Arial"/>
          <w:b/>
          <w:i/>
          <w:sz w:val="24"/>
          <w:szCs w:val="24"/>
          <w:lang w:val="id-ID"/>
        </w:rPr>
        <w:t>Struktur Organisasi</w:t>
      </w:r>
    </w:p>
    <w:p w:rsidR="00E96895" w:rsidRPr="00446445" w:rsidRDefault="00E96895" w:rsidP="004F2C51">
      <w:pPr>
        <w:spacing w:after="0" w:line="360" w:lineRule="auto"/>
        <w:ind w:left="27" w:firstLine="682"/>
        <w:jc w:val="both"/>
        <w:rPr>
          <w:rFonts w:ascii="Arial" w:hAnsi="Arial" w:cs="Arial"/>
          <w:sz w:val="24"/>
          <w:szCs w:val="24"/>
          <w:lang w:val="id-ID"/>
        </w:rPr>
      </w:pPr>
      <w:r w:rsidRPr="00446445">
        <w:rPr>
          <w:rFonts w:ascii="Arial" w:hAnsi="Arial" w:cs="Arial"/>
          <w:sz w:val="24"/>
          <w:szCs w:val="24"/>
        </w:rPr>
        <w:t xml:space="preserve">Berdasarkan </w:t>
      </w:r>
      <w:r w:rsidR="004F2C51" w:rsidRPr="00446445">
        <w:rPr>
          <w:rFonts w:ascii="Arial" w:hAnsi="Arial" w:cs="Arial"/>
          <w:sz w:val="24"/>
          <w:szCs w:val="24"/>
          <w:lang w:val="fi-FI"/>
        </w:rPr>
        <w:t xml:space="preserve">Peraturan Bupati Sukabumi </w:t>
      </w:r>
      <w:r w:rsidR="004F2C51" w:rsidRPr="00446445">
        <w:rPr>
          <w:rFonts w:ascii="Arial" w:hAnsi="Arial" w:cs="Arial"/>
          <w:sz w:val="24"/>
          <w:szCs w:val="24"/>
          <w:lang w:val="id-ID"/>
        </w:rPr>
        <w:t>Nomor 62 Tahun 2012 tentang Struktur Organisasi dan Tata Laksana Satuan Polisi Pamong Praja Kabu</w:t>
      </w:r>
      <w:r w:rsidR="00DF1C0C" w:rsidRPr="00446445">
        <w:rPr>
          <w:rFonts w:ascii="Arial" w:hAnsi="Arial" w:cs="Arial"/>
          <w:sz w:val="24"/>
          <w:szCs w:val="24"/>
          <w:lang w:val="id-ID"/>
        </w:rPr>
        <w:t>p</w:t>
      </w:r>
      <w:r w:rsidR="004F2C51" w:rsidRPr="00446445">
        <w:rPr>
          <w:rFonts w:ascii="Arial" w:hAnsi="Arial" w:cs="Arial"/>
          <w:sz w:val="24"/>
          <w:szCs w:val="24"/>
          <w:lang w:val="id-ID"/>
        </w:rPr>
        <w:t>aten Sukabumi</w:t>
      </w:r>
      <w:r w:rsidR="004F2C51" w:rsidRPr="00446445">
        <w:rPr>
          <w:rFonts w:ascii="Arial" w:hAnsi="Arial" w:cs="Arial"/>
          <w:sz w:val="24"/>
          <w:szCs w:val="24"/>
        </w:rPr>
        <w:t xml:space="preserve"> </w:t>
      </w:r>
      <w:r w:rsidRPr="00446445">
        <w:rPr>
          <w:rFonts w:ascii="Arial" w:hAnsi="Arial" w:cs="Arial"/>
          <w:sz w:val="24"/>
          <w:szCs w:val="24"/>
        </w:rPr>
        <w:t xml:space="preserve">sebagai </w:t>
      </w:r>
      <w:proofErr w:type="gramStart"/>
      <w:r w:rsidRPr="00446445">
        <w:rPr>
          <w:rFonts w:ascii="Arial" w:hAnsi="Arial" w:cs="Arial"/>
          <w:sz w:val="24"/>
          <w:szCs w:val="24"/>
        </w:rPr>
        <w:t>berikut :</w:t>
      </w:r>
      <w:proofErr w:type="gramEnd"/>
    </w:p>
    <w:p w:rsidR="004F2C51" w:rsidRPr="00446445" w:rsidRDefault="004F2C51" w:rsidP="004F2C51">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Kepala Satuan Polisi Pamong Praja</w:t>
      </w:r>
    </w:p>
    <w:p w:rsidR="004F2C51" w:rsidRPr="00446445" w:rsidRDefault="004F2C51" w:rsidP="004F2C51">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Sekretariat, terdiri atas :</w:t>
      </w:r>
    </w:p>
    <w:p w:rsidR="004F2C51" w:rsidRPr="00446445" w:rsidRDefault="004F2C51" w:rsidP="004F2C51">
      <w:pPr>
        <w:pStyle w:val="ListParagraph"/>
        <w:numPr>
          <w:ilvl w:val="0"/>
          <w:numId w:val="9"/>
        </w:numPr>
        <w:spacing w:after="0" w:line="360" w:lineRule="auto"/>
        <w:jc w:val="both"/>
        <w:rPr>
          <w:rFonts w:ascii="Arial" w:hAnsi="Arial" w:cs="Arial"/>
          <w:sz w:val="24"/>
          <w:szCs w:val="24"/>
        </w:rPr>
      </w:pPr>
      <w:r w:rsidRPr="00446445">
        <w:rPr>
          <w:rFonts w:ascii="Arial" w:hAnsi="Arial" w:cs="Arial"/>
          <w:sz w:val="24"/>
          <w:szCs w:val="24"/>
        </w:rPr>
        <w:t>Subbagian Program;</w:t>
      </w:r>
    </w:p>
    <w:p w:rsidR="004F2C51" w:rsidRPr="00446445" w:rsidRDefault="004F2C51" w:rsidP="004F2C51">
      <w:pPr>
        <w:pStyle w:val="ListParagraph"/>
        <w:numPr>
          <w:ilvl w:val="0"/>
          <w:numId w:val="9"/>
        </w:numPr>
        <w:spacing w:after="0" w:line="360" w:lineRule="auto"/>
        <w:jc w:val="both"/>
        <w:rPr>
          <w:rFonts w:ascii="Arial" w:hAnsi="Arial" w:cs="Arial"/>
          <w:sz w:val="24"/>
          <w:szCs w:val="24"/>
        </w:rPr>
      </w:pPr>
      <w:r w:rsidRPr="00446445">
        <w:rPr>
          <w:rFonts w:ascii="Arial" w:hAnsi="Arial" w:cs="Arial"/>
          <w:sz w:val="24"/>
          <w:szCs w:val="24"/>
        </w:rPr>
        <w:t>Subbagian Keuangan; dan</w:t>
      </w:r>
    </w:p>
    <w:p w:rsidR="004F2C51" w:rsidRPr="00446445" w:rsidRDefault="004F2C51" w:rsidP="004F2C51">
      <w:pPr>
        <w:pStyle w:val="ListParagraph"/>
        <w:numPr>
          <w:ilvl w:val="0"/>
          <w:numId w:val="9"/>
        </w:numPr>
        <w:spacing w:after="0" w:line="360" w:lineRule="auto"/>
        <w:jc w:val="both"/>
        <w:rPr>
          <w:rFonts w:ascii="Arial" w:hAnsi="Arial" w:cs="Arial"/>
          <w:sz w:val="24"/>
          <w:szCs w:val="24"/>
        </w:rPr>
      </w:pPr>
      <w:r w:rsidRPr="00446445">
        <w:rPr>
          <w:rFonts w:ascii="Arial" w:hAnsi="Arial" w:cs="Arial"/>
          <w:sz w:val="24"/>
          <w:szCs w:val="24"/>
        </w:rPr>
        <w:t xml:space="preserve">Subbagian Umum dan Kepegawaian.  </w:t>
      </w:r>
    </w:p>
    <w:p w:rsidR="004F2C51" w:rsidRPr="00446445" w:rsidRDefault="004F2C51" w:rsidP="004F2C51">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Bidang Penegakan Perundang-undangan Daerah</w:t>
      </w:r>
      <w:r w:rsidRPr="00446445">
        <w:rPr>
          <w:rFonts w:ascii="Arial" w:hAnsi="Arial" w:cs="Arial"/>
          <w:sz w:val="24"/>
          <w:szCs w:val="24"/>
          <w:lang w:val="sv-SE"/>
        </w:rPr>
        <w:t>, terdiri atas:</w:t>
      </w:r>
    </w:p>
    <w:p w:rsidR="004F2C51" w:rsidRPr="00446445" w:rsidRDefault="004F2C51" w:rsidP="004F2C51">
      <w:pPr>
        <w:pStyle w:val="ListParagraph"/>
        <w:numPr>
          <w:ilvl w:val="0"/>
          <w:numId w:val="10"/>
        </w:numPr>
        <w:spacing w:after="0" w:line="360" w:lineRule="auto"/>
        <w:jc w:val="both"/>
        <w:rPr>
          <w:rFonts w:ascii="Arial" w:hAnsi="Arial" w:cs="Arial"/>
          <w:sz w:val="24"/>
          <w:szCs w:val="24"/>
        </w:rPr>
      </w:pPr>
      <w:r w:rsidRPr="00446445">
        <w:rPr>
          <w:rFonts w:ascii="Arial" w:hAnsi="Arial" w:cs="Arial"/>
          <w:sz w:val="24"/>
          <w:szCs w:val="24"/>
        </w:rPr>
        <w:t>Seksi Pembinaan, Pengawasan dan Penyuluhan; dan</w:t>
      </w:r>
    </w:p>
    <w:p w:rsidR="004F2C51" w:rsidRPr="00E34D10" w:rsidRDefault="004F2C51" w:rsidP="004F2C51">
      <w:pPr>
        <w:pStyle w:val="ListParagraph"/>
        <w:numPr>
          <w:ilvl w:val="0"/>
          <w:numId w:val="10"/>
        </w:numPr>
        <w:spacing w:after="0" w:line="360" w:lineRule="auto"/>
        <w:jc w:val="both"/>
        <w:rPr>
          <w:rFonts w:ascii="Arial" w:hAnsi="Arial" w:cs="Arial"/>
          <w:sz w:val="24"/>
          <w:szCs w:val="24"/>
        </w:rPr>
      </w:pPr>
      <w:r w:rsidRPr="00446445">
        <w:rPr>
          <w:rFonts w:ascii="Arial" w:hAnsi="Arial" w:cs="Arial"/>
          <w:sz w:val="24"/>
          <w:szCs w:val="24"/>
        </w:rPr>
        <w:t>Seksi Penyelidikan dan Penyidikan.</w:t>
      </w:r>
    </w:p>
    <w:p w:rsidR="004F2C51" w:rsidRPr="00446445" w:rsidRDefault="004F2C51" w:rsidP="004F2C51">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 xml:space="preserve">Bidang </w:t>
      </w:r>
      <w:r w:rsidRPr="00446445">
        <w:rPr>
          <w:rFonts w:ascii="Arial" w:hAnsi="Arial" w:cs="Arial"/>
          <w:color w:val="000000"/>
          <w:sz w:val="24"/>
          <w:szCs w:val="24"/>
        </w:rPr>
        <w:t>Ketertiban Umum</w:t>
      </w:r>
      <w:r w:rsidRPr="00446445">
        <w:rPr>
          <w:rFonts w:ascii="Arial" w:hAnsi="Arial" w:cs="Arial"/>
          <w:color w:val="000000"/>
          <w:sz w:val="24"/>
          <w:szCs w:val="24"/>
          <w:lang w:val="id-ID"/>
        </w:rPr>
        <w:t xml:space="preserve"> dan Ketenteraman masyarakat</w:t>
      </w:r>
      <w:r w:rsidRPr="00446445">
        <w:rPr>
          <w:rFonts w:ascii="Arial" w:hAnsi="Arial" w:cs="Arial"/>
          <w:color w:val="000000"/>
          <w:sz w:val="24"/>
          <w:szCs w:val="24"/>
        </w:rPr>
        <w:t>, terdiri atas</w:t>
      </w:r>
      <w:r w:rsidRPr="00446445">
        <w:rPr>
          <w:rFonts w:ascii="Arial" w:hAnsi="Arial" w:cs="Arial"/>
          <w:color w:val="000000"/>
          <w:sz w:val="24"/>
          <w:szCs w:val="24"/>
          <w:lang w:val="id-ID"/>
        </w:rPr>
        <w:t>:</w:t>
      </w:r>
    </w:p>
    <w:p w:rsidR="004F2C51" w:rsidRPr="00446445" w:rsidRDefault="004F2C51" w:rsidP="004F2C51">
      <w:pPr>
        <w:pStyle w:val="ListParagraph"/>
        <w:numPr>
          <w:ilvl w:val="0"/>
          <w:numId w:val="11"/>
        </w:numPr>
        <w:spacing w:after="0" w:line="360" w:lineRule="auto"/>
        <w:ind w:left="747"/>
        <w:jc w:val="both"/>
        <w:rPr>
          <w:rFonts w:ascii="Arial" w:hAnsi="Arial" w:cs="Arial"/>
          <w:sz w:val="24"/>
          <w:szCs w:val="24"/>
        </w:rPr>
      </w:pPr>
      <w:r w:rsidRPr="00446445">
        <w:rPr>
          <w:rFonts w:ascii="Arial" w:hAnsi="Arial" w:cs="Arial"/>
          <w:sz w:val="24"/>
          <w:szCs w:val="24"/>
        </w:rPr>
        <w:t>Seksi Operasi dan Pengendalian; dan</w:t>
      </w:r>
    </w:p>
    <w:p w:rsidR="004F2C51" w:rsidRPr="00446445" w:rsidRDefault="004F2C51" w:rsidP="004F2C51">
      <w:pPr>
        <w:pStyle w:val="ListParagraph"/>
        <w:numPr>
          <w:ilvl w:val="0"/>
          <w:numId w:val="11"/>
        </w:numPr>
        <w:spacing w:after="0" w:line="360" w:lineRule="auto"/>
        <w:ind w:left="747"/>
        <w:jc w:val="both"/>
        <w:rPr>
          <w:rFonts w:ascii="Arial" w:hAnsi="Arial" w:cs="Arial"/>
          <w:sz w:val="24"/>
          <w:szCs w:val="24"/>
        </w:rPr>
      </w:pPr>
      <w:r w:rsidRPr="00446445">
        <w:rPr>
          <w:rFonts w:ascii="Arial" w:hAnsi="Arial" w:cs="Arial"/>
          <w:sz w:val="24"/>
          <w:szCs w:val="24"/>
        </w:rPr>
        <w:t>Seksi Kerjasama.</w:t>
      </w:r>
      <w:r w:rsidRPr="00446445">
        <w:rPr>
          <w:rFonts w:ascii="Arial" w:hAnsi="Arial" w:cs="Arial"/>
          <w:sz w:val="24"/>
          <w:szCs w:val="24"/>
        </w:rPr>
        <w:tab/>
      </w:r>
    </w:p>
    <w:p w:rsidR="004F2C51" w:rsidRPr="00446445" w:rsidRDefault="004F2C51" w:rsidP="004F2C51">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 xml:space="preserve">Bidang </w:t>
      </w:r>
      <w:r w:rsidRPr="00446445">
        <w:rPr>
          <w:rFonts w:ascii="Arial" w:hAnsi="Arial" w:cs="Arial"/>
          <w:color w:val="000000"/>
          <w:sz w:val="24"/>
          <w:szCs w:val="24"/>
        </w:rPr>
        <w:t>Sumber Daya Aparatur, terdiri atas:</w:t>
      </w:r>
    </w:p>
    <w:p w:rsidR="004F2C51" w:rsidRPr="00446445" w:rsidRDefault="004F2C51" w:rsidP="004F2C51">
      <w:pPr>
        <w:pStyle w:val="ListParagraph"/>
        <w:numPr>
          <w:ilvl w:val="0"/>
          <w:numId w:val="12"/>
        </w:numPr>
        <w:spacing w:after="0" w:line="360" w:lineRule="auto"/>
        <w:ind w:left="747"/>
        <w:jc w:val="both"/>
        <w:rPr>
          <w:rFonts w:ascii="Arial" w:hAnsi="Arial" w:cs="Arial"/>
          <w:sz w:val="24"/>
          <w:szCs w:val="24"/>
        </w:rPr>
      </w:pPr>
      <w:r w:rsidRPr="00446445">
        <w:rPr>
          <w:rFonts w:ascii="Arial" w:hAnsi="Arial" w:cs="Arial"/>
          <w:sz w:val="24"/>
          <w:szCs w:val="24"/>
        </w:rPr>
        <w:t>Seksi Pelatihan Dasar; dan</w:t>
      </w:r>
    </w:p>
    <w:p w:rsidR="004F2C51" w:rsidRPr="00446445" w:rsidRDefault="004F2C51" w:rsidP="004F2C51">
      <w:pPr>
        <w:pStyle w:val="ListParagraph"/>
        <w:numPr>
          <w:ilvl w:val="0"/>
          <w:numId w:val="12"/>
        </w:numPr>
        <w:spacing w:after="0" w:line="360" w:lineRule="auto"/>
        <w:ind w:left="747"/>
        <w:jc w:val="both"/>
        <w:rPr>
          <w:rFonts w:ascii="Arial" w:hAnsi="Arial" w:cs="Arial"/>
          <w:sz w:val="24"/>
          <w:szCs w:val="24"/>
        </w:rPr>
      </w:pPr>
      <w:r w:rsidRPr="00446445">
        <w:rPr>
          <w:rFonts w:ascii="Arial" w:hAnsi="Arial" w:cs="Arial"/>
          <w:sz w:val="24"/>
          <w:szCs w:val="24"/>
        </w:rPr>
        <w:t>Seksi Teknis Fungsional.</w:t>
      </w:r>
    </w:p>
    <w:p w:rsidR="004F2C51" w:rsidRPr="00446445" w:rsidRDefault="004F2C51" w:rsidP="004F2C51">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 xml:space="preserve">Bidang </w:t>
      </w:r>
      <w:r w:rsidRPr="00446445">
        <w:rPr>
          <w:rFonts w:ascii="Arial" w:hAnsi="Arial" w:cs="Arial"/>
          <w:color w:val="000000"/>
          <w:sz w:val="24"/>
          <w:szCs w:val="24"/>
          <w:lang w:val="id-ID"/>
        </w:rPr>
        <w:t>Perlindungan Masyarakat</w:t>
      </w:r>
      <w:r w:rsidRPr="00446445">
        <w:rPr>
          <w:rFonts w:ascii="Arial" w:hAnsi="Arial" w:cs="Arial"/>
          <w:color w:val="000000"/>
          <w:sz w:val="24"/>
          <w:szCs w:val="24"/>
          <w:lang w:val="sv-SE"/>
        </w:rPr>
        <w:t>, terdiri atas:</w:t>
      </w:r>
    </w:p>
    <w:p w:rsidR="004F2C51" w:rsidRPr="00446445" w:rsidRDefault="004F2C51" w:rsidP="004F2C51">
      <w:pPr>
        <w:pStyle w:val="ListParagraph"/>
        <w:numPr>
          <w:ilvl w:val="0"/>
          <w:numId w:val="13"/>
        </w:numPr>
        <w:spacing w:after="0" w:line="360" w:lineRule="auto"/>
        <w:ind w:left="747"/>
        <w:jc w:val="both"/>
        <w:rPr>
          <w:rFonts w:ascii="Arial" w:hAnsi="Arial" w:cs="Arial"/>
          <w:sz w:val="24"/>
          <w:szCs w:val="24"/>
        </w:rPr>
      </w:pPr>
      <w:r w:rsidRPr="00446445">
        <w:rPr>
          <w:rFonts w:ascii="Arial" w:hAnsi="Arial" w:cs="Arial"/>
          <w:sz w:val="24"/>
          <w:szCs w:val="24"/>
        </w:rPr>
        <w:t xml:space="preserve">Seksi </w:t>
      </w:r>
      <w:r w:rsidR="00240CA9" w:rsidRPr="00446445">
        <w:rPr>
          <w:rFonts w:ascii="Arial" w:hAnsi="Arial" w:cs="Arial"/>
          <w:sz w:val="24"/>
          <w:szCs w:val="24"/>
          <w:lang w:val="id-ID"/>
        </w:rPr>
        <w:t xml:space="preserve">Sat </w:t>
      </w:r>
      <w:r w:rsidRPr="00446445">
        <w:rPr>
          <w:rFonts w:ascii="Arial" w:hAnsi="Arial" w:cs="Arial"/>
          <w:sz w:val="24"/>
          <w:szCs w:val="24"/>
        </w:rPr>
        <w:t>Linmas; dan</w:t>
      </w:r>
    </w:p>
    <w:p w:rsidR="004F2C51" w:rsidRPr="00446445" w:rsidRDefault="004F2C51" w:rsidP="004F2C51">
      <w:pPr>
        <w:pStyle w:val="ListParagraph"/>
        <w:numPr>
          <w:ilvl w:val="0"/>
          <w:numId w:val="13"/>
        </w:numPr>
        <w:spacing w:after="0" w:line="360" w:lineRule="auto"/>
        <w:ind w:left="747"/>
        <w:jc w:val="both"/>
        <w:rPr>
          <w:rFonts w:ascii="Arial" w:hAnsi="Arial" w:cs="Arial"/>
          <w:sz w:val="24"/>
          <w:szCs w:val="24"/>
        </w:rPr>
      </w:pPr>
      <w:r w:rsidRPr="00446445">
        <w:rPr>
          <w:rFonts w:ascii="Arial" w:hAnsi="Arial" w:cs="Arial"/>
          <w:sz w:val="24"/>
          <w:szCs w:val="24"/>
        </w:rPr>
        <w:t>Seksi Bina Potensi Masyarakat.</w:t>
      </w:r>
    </w:p>
    <w:p w:rsidR="00CE4D55" w:rsidRDefault="004F2C51" w:rsidP="00C02F74">
      <w:pPr>
        <w:pStyle w:val="ListParagraph"/>
        <w:numPr>
          <w:ilvl w:val="3"/>
          <w:numId w:val="8"/>
        </w:numPr>
        <w:tabs>
          <w:tab w:val="clear" w:pos="5040"/>
          <w:tab w:val="num" w:pos="387"/>
        </w:tabs>
        <w:spacing w:after="0" w:line="360" w:lineRule="auto"/>
        <w:ind w:left="387"/>
        <w:jc w:val="both"/>
        <w:rPr>
          <w:rFonts w:ascii="Arial" w:hAnsi="Arial" w:cs="Arial"/>
          <w:sz w:val="24"/>
          <w:szCs w:val="24"/>
          <w:lang w:val="id-ID"/>
        </w:rPr>
      </w:pPr>
      <w:r w:rsidRPr="00446445">
        <w:rPr>
          <w:rFonts w:ascii="Arial" w:hAnsi="Arial" w:cs="Arial"/>
          <w:sz w:val="24"/>
          <w:szCs w:val="24"/>
          <w:lang w:val="id-ID"/>
        </w:rPr>
        <w:t>Kelompok</w:t>
      </w:r>
      <w:r w:rsidRPr="00446445">
        <w:rPr>
          <w:rFonts w:ascii="Arial" w:hAnsi="Arial" w:cs="Arial"/>
          <w:color w:val="000000"/>
          <w:sz w:val="24"/>
          <w:szCs w:val="24"/>
          <w:lang w:val="id-ID"/>
        </w:rPr>
        <w:t xml:space="preserve"> </w:t>
      </w:r>
      <w:r w:rsidRPr="00446445">
        <w:rPr>
          <w:rFonts w:ascii="Arial" w:hAnsi="Arial" w:cs="Arial"/>
          <w:sz w:val="24"/>
          <w:szCs w:val="24"/>
          <w:lang w:val="id-ID"/>
        </w:rPr>
        <w:t>Jabatan Fungsional</w:t>
      </w:r>
    </w:p>
    <w:p w:rsidR="00C02F74" w:rsidRPr="00C02F74" w:rsidRDefault="00C02F74" w:rsidP="00C02F74">
      <w:pPr>
        <w:pStyle w:val="ListParagraph"/>
        <w:spacing w:after="0" w:line="360" w:lineRule="auto"/>
        <w:ind w:left="387"/>
        <w:jc w:val="both"/>
        <w:rPr>
          <w:rFonts w:ascii="Arial" w:hAnsi="Arial" w:cs="Arial"/>
          <w:sz w:val="24"/>
          <w:szCs w:val="24"/>
          <w:lang w:val="id-ID"/>
        </w:rPr>
      </w:pPr>
    </w:p>
    <w:p w:rsidR="00E96895" w:rsidRPr="00AC5CA8" w:rsidRDefault="00AC5CA8" w:rsidP="00AC5CA8">
      <w:pPr>
        <w:spacing w:after="0" w:line="360" w:lineRule="auto"/>
        <w:rPr>
          <w:rFonts w:ascii="Arial" w:hAnsi="Arial" w:cs="Arial"/>
          <w:b/>
          <w:i/>
          <w:sz w:val="24"/>
          <w:szCs w:val="24"/>
        </w:rPr>
      </w:pPr>
      <w:r>
        <w:rPr>
          <w:rFonts w:ascii="Arial" w:hAnsi="Arial" w:cs="Arial"/>
          <w:b/>
          <w:i/>
          <w:sz w:val="24"/>
          <w:szCs w:val="24"/>
          <w:lang w:val="id-ID"/>
        </w:rPr>
        <w:t xml:space="preserve">2.2.4 </w:t>
      </w:r>
      <w:r w:rsidR="00E96895" w:rsidRPr="00AC5CA8">
        <w:rPr>
          <w:rFonts w:ascii="Arial" w:hAnsi="Arial" w:cs="Arial"/>
          <w:b/>
          <w:i/>
          <w:sz w:val="24"/>
          <w:szCs w:val="24"/>
          <w:lang w:val="id-ID"/>
        </w:rPr>
        <w:t>Sumber Daya</w:t>
      </w:r>
    </w:p>
    <w:p w:rsidR="00E96895" w:rsidRPr="00446445" w:rsidRDefault="00E96895" w:rsidP="00720307">
      <w:pPr>
        <w:spacing w:after="0" w:line="360" w:lineRule="auto"/>
        <w:ind w:left="1" w:firstLine="720"/>
        <w:jc w:val="both"/>
        <w:rPr>
          <w:rFonts w:ascii="Arial" w:hAnsi="Arial" w:cs="Arial"/>
          <w:sz w:val="24"/>
          <w:szCs w:val="24"/>
          <w:lang w:val="sv-SE"/>
        </w:rPr>
      </w:pPr>
      <w:r w:rsidRPr="00446445">
        <w:rPr>
          <w:rFonts w:ascii="Arial" w:hAnsi="Arial" w:cs="Arial"/>
          <w:sz w:val="24"/>
          <w:szCs w:val="24"/>
          <w:lang w:val="sv-SE"/>
        </w:rPr>
        <w:t xml:space="preserve">Berdasarkan </w:t>
      </w:r>
      <w:r w:rsidRPr="00446445">
        <w:rPr>
          <w:rFonts w:ascii="Arial" w:hAnsi="Arial" w:cs="Arial"/>
          <w:sz w:val="24"/>
          <w:szCs w:val="24"/>
        </w:rPr>
        <w:t xml:space="preserve">Struktur Organisasi dan Tata </w:t>
      </w:r>
      <w:r w:rsidR="003B2017" w:rsidRPr="00446445">
        <w:rPr>
          <w:rFonts w:ascii="Arial" w:hAnsi="Arial" w:cs="Arial"/>
          <w:sz w:val="24"/>
          <w:szCs w:val="24"/>
          <w:lang w:val="id-ID"/>
        </w:rPr>
        <w:t>Laksana</w:t>
      </w:r>
      <w:r w:rsidRPr="00446445">
        <w:rPr>
          <w:rFonts w:ascii="Arial" w:hAnsi="Arial" w:cs="Arial"/>
          <w:sz w:val="24"/>
          <w:szCs w:val="24"/>
        </w:rPr>
        <w:t xml:space="preserve"> Satuan Polisi Pamong Praja Kabupaten Sukabumi</w:t>
      </w:r>
      <w:r w:rsidR="003B2017" w:rsidRPr="00446445">
        <w:rPr>
          <w:rFonts w:ascii="Arial" w:hAnsi="Arial" w:cs="Arial"/>
          <w:sz w:val="24"/>
          <w:szCs w:val="24"/>
          <w:lang w:val="id-ID"/>
        </w:rPr>
        <w:t>,</w:t>
      </w:r>
      <w:r w:rsidRPr="00446445">
        <w:rPr>
          <w:rFonts w:ascii="Arial" w:hAnsi="Arial" w:cs="Arial"/>
          <w:sz w:val="24"/>
          <w:szCs w:val="24"/>
          <w:lang w:val="sv-SE"/>
        </w:rPr>
        <w:t xml:space="preserve"> komposisi pegawai sampai dengan </w:t>
      </w:r>
      <w:r w:rsidR="00B95F01">
        <w:rPr>
          <w:rFonts w:ascii="Arial" w:hAnsi="Arial" w:cs="Arial"/>
          <w:sz w:val="24"/>
          <w:szCs w:val="24"/>
          <w:lang w:val="id-ID"/>
        </w:rPr>
        <w:t>Desember</w:t>
      </w:r>
      <w:r w:rsidR="00FE7A6F">
        <w:rPr>
          <w:rFonts w:ascii="Arial" w:hAnsi="Arial" w:cs="Arial"/>
          <w:sz w:val="24"/>
          <w:szCs w:val="24"/>
          <w:lang w:val="id-ID"/>
        </w:rPr>
        <w:t xml:space="preserve"> 2016</w:t>
      </w:r>
      <w:r w:rsidR="0003759A" w:rsidRPr="00446445">
        <w:rPr>
          <w:rFonts w:ascii="Arial" w:hAnsi="Arial" w:cs="Arial"/>
          <w:sz w:val="24"/>
          <w:szCs w:val="24"/>
          <w:lang w:val="id-ID"/>
        </w:rPr>
        <w:t xml:space="preserve"> </w:t>
      </w:r>
      <w:r w:rsidRPr="00446445">
        <w:rPr>
          <w:rFonts w:ascii="Arial" w:hAnsi="Arial" w:cs="Arial"/>
          <w:sz w:val="24"/>
          <w:szCs w:val="24"/>
          <w:lang w:val="sv-SE"/>
        </w:rPr>
        <w:t xml:space="preserve"> </w:t>
      </w:r>
      <w:r w:rsidRPr="00446445">
        <w:rPr>
          <w:rFonts w:ascii="Arial" w:hAnsi="Arial" w:cs="Arial"/>
          <w:sz w:val="24"/>
          <w:szCs w:val="24"/>
          <w:lang w:val="id-ID"/>
        </w:rPr>
        <w:t xml:space="preserve">berjumlah </w:t>
      </w:r>
      <w:r w:rsidR="005A58D0">
        <w:rPr>
          <w:rFonts w:ascii="Arial" w:hAnsi="Arial" w:cs="Arial"/>
          <w:sz w:val="24"/>
          <w:szCs w:val="24"/>
          <w:lang w:val="id-ID"/>
        </w:rPr>
        <w:t>102</w:t>
      </w:r>
      <w:r w:rsidRPr="00446445">
        <w:rPr>
          <w:rFonts w:ascii="Arial" w:hAnsi="Arial" w:cs="Arial"/>
          <w:sz w:val="24"/>
          <w:szCs w:val="24"/>
          <w:lang w:val="id-ID"/>
        </w:rPr>
        <w:t xml:space="preserve"> orang dengan rincian sebagai berikut : </w:t>
      </w:r>
      <w:r w:rsidRPr="00446445">
        <w:rPr>
          <w:rFonts w:ascii="Arial" w:hAnsi="Arial" w:cs="Arial"/>
          <w:sz w:val="24"/>
          <w:szCs w:val="24"/>
          <w:lang w:val="sv-SE"/>
        </w:rPr>
        <w:t xml:space="preserve"> </w:t>
      </w:r>
    </w:p>
    <w:p w:rsidR="00567E7E" w:rsidRPr="00446445" w:rsidRDefault="00567E7E" w:rsidP="00567E7E">
      <w:pPr>
        <w:spacing w:after="0" w:line="240" w:lineRule="auto"/>
        <w:ind w:firstLine="1"/>
        <w:jc w:val="center"/>
        <w:rPr>
          <w:rFonts w:ascii="Arial" w:hAnsi="Arial" w:cs="Arial"/>
          <w:sz w:val="24"/>
          <w:szCs w:val="24"/>
          <w:lang w:val="id-ID"/>
        </w:rPr>
      </w:pPr>
    </w:p>
    <w:p w:rsidR="00E96895" w:rsidRPr="00446445" w:rsidRDefault="00E96895" w:rsidP="0080020F">
      <w:pPr>
        <w:spacing w:after="0" w:line="360" w:lineRule="auto"/>
        <w:ind w:left="709" w:firstLine="1"/>
        <w:jc w:val="center"/>
        <w:rPr>
          <w:rFonts w:ascii="Arial" w:hAnsi="Arial" w:cs="Arial"/>
          <w:sz w:val="24"/>
          <w:szCs w:val="24"/>
          <w:lang w:val="id-ID"/>
        </w:rPr>
      </w:pPr>
      <w:r w:rsidRPr="00446445">
        <w:rPr>
          <w:rFonts w:ascii="Arial" w:hAnsi="Arial" w:cs="Arial"/>
          <w:sz w:val="24"/>
          <w:szCs w:val="24"/>
          <w:lang w:val="sv-SE"/>
        </w:rPr>
        <w:t xml:space="preserve">Tabel </w:t>
      </w:r>
      <w:r w:rsidRPr="00446445">
        <w:rPr>
          <w:rFonts w:ascii="Arial" w:hAnsi="Arial" w:cs="Arial"/>
          <w:sz w:val="24"/>
          <w:szCs w:val="24"/>
          <w:lang w:val="id-ID"/>
        </w:rPr>
        <w:t>2.</w:t>
      </w:r>
      <w:r w:rsidR="00021DE1">
        <w:rPr>
          <w:rFonts w:ascii="Arial" w:hAnsi="Arial" w:cs="Arial"/>
          <w:sz w:val="24"/>
          <w:szCs w:val="24"/>
          <w:lang w:val="id-ID"/>
        </w:rPr>
        <w:t>3</w:t>
      </w:r>
    </w:p>
    <w:p w:rsidR="00E96895" w:rsidRPr="00446445" w:rsidRDefault="00F07F8A" w:rsidP="0080020F">
      <w:pPr>
        <w:spacing w:after="0" w:line="240" w:lineRule="auto"/>
        <w:ind w:left="709" w:firstLine="1"/>
        <w:jc w:val="center"/>
        <w:rPr>
          <w:rFonts w:ascii="Arial" w:hAnsi="Arial" w:cs="Arial"/>
          <w:sz w:val="24"/>
          <w:szCs w:val="24"/>
          <w:lang w:val="sv-SE"/>
        </w:rPr>
      </w:pPr>
      <w:r w:rsidRPr="00446445">
        <w:rPr>
          <w:rFonts w:ascii="Arial" w:hAnsi="Arial" w:cs="Arial"/>
          <w:sz w:val="24"/>
          <w:szCs w:val="24"/>
          <w:lang w:val="sv-SE"/>
        </w:rPr>
        <w:t xml:space="preserve">Daftar Komposisi Pegawai Satuan Polisi Pamong Praja </w:t>
      </w:r>
    </w:p>
    <w:p w:rsidR="00E96895" w:rsidRPr="00446445" w:rsidRDefault="00F07F8A" w:rsidP="0080020F">
      <w:pPr>
        <w:spacing w:after="0" w:line="240" w:lineRule="auto"/>
        <w:ind w:left="709" w:firstLine="1"/>
        <w:jc w:val="center"/>
        <w:rPr>
          <w:rFonts w:ascii="Arial" w:hAnsi="Arial" w:cs="Arial"/>
          <w:sz w:val="24"/>
          <w:szCs w:val="24"/>
          <w:lang w:val="sv-SE"/>
        </w:rPr>
      </w:pPr>
      <w:r w:rsidRPr="00446445">
        <w:rPr>
          <w:rFonts w:ascii="Arial" w:hAnsi="Arial" w:cs="Arial"/>
          <w:sz w:val="24"/>
          <w:szCs w:val="24"/>
          <w:lang w:val="sv-SE"/>
        </w:rPr>
        <w:t>Kabupaten Sukabumi</w:t>
      </w:r>
    </w:p>
    <w:tbl>
      <w:tblPr>
        <w:tblW w:w="8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3"/>
        <w:gridCol w:w="516"/>
        <w:gridCol w:w="5269"/>
        <w:gridCol w:w="567"/>
        <w:gridCol w:w="1275"/>
      </w:tblGrid>
      <w:tr w:rsidR="003B58C4" w:rsidRPr="00446445" w:rsidTr="009F4242">
        <w:trPr>
          <w:trHeight w:val="415"/>
        </w:trPr>
        <w:tc>
          <w:tcPr>
            <w:tcW w:w="567" w:type="dxa"/>
            <w:vAlign w:val="center"/>
          </w:tcPr>
          <w:p w:rsidR="003B58C4" w:rsidRPr="00446445" w:rsidRDefault="003B58C4" w:rsidP="009F4242">
            <w:pPr>
              <w:spacing w:after="0" w:line="240" w:lineRule="auto"/>
              <w:jc w:val="center"/>
              <w:rPr>
                <w:rFonts w:ascii="Arial" w:hAnsi="Arial" w:cs="Arial"/>
                <w:bCs/>
                <w:sz w:val="20"/>
                <w:szCs w:val="20"/>
                <w:lang w:val="sv-SE"/>
              </w:rPr>
            </w:pPr>
            <w:r w:rsidRPr="00446445">
              <w:rPr>
                <w:rFonts w:ascii="Arial" w:hAnsi="Arial" w:cs="Arial"/>
                <w:bCs/>
                <w:sz w:val="20"/>
                <w:szCs w:val="20"/>
                <w:lang w:val="sv-SE"/>
              </w:rPr>
              <w:t>No.</w:t>
            </w:r>
          </w:p>
        </w:tc>
        <w:tc>
          <w:tcPr>
            <w:tcW w:w="6805" w:type="dxa"/>
            <w:gridSpan w:val="4"/>
            <w:vAlign w:val="center"/>
          </w:tcPr>
          <w:p w:rsidR="003B58C4" w:rsidRPr="00446445" w:rsidRDefault="003B58C4" w:rsidP="009F4242">
            <w:pPr>
              <w:spacing w:after="0" w:line="240" w:lineRule="auto"/>
              <w:jc w:val="center"/>
              <w:rPr>
                <w:rFonts w:ascii="Arial" w:hAnsi="Arial" w:cs="Arial"/>
                <w:bCs/>
                <w:sz w:val="20"/>
                <w:szCs w:val="20"/>
                <w:lang w:val="sv-SE"/>
              </w:rPr>
            </w:pPr>
            <w:r w:rsidRPr="00446445">
              <w:rPr>
                <w:rFonts w:ascii="Arial" w:hAnsi="Arial" w:cs="Arial"/>
                <w:bCs/>
                <w:sz w:val="20"/>
                <w:szCs w:val="20"/>
                <w:lang w:val="sv-SE"/>
              </w:rPr>
              <w:t>JABATAN STRUKTURAL DAN STAF PELAKSANA</w:t>
            </w:r>
          </w:p>
        </w:tc>
        <w:tc>
          <w:tcPr>
            <w:tcW w:w="1275" w:type="dxa"/>
            <w:vAlign w:val="center"/>
          </w:tcPr>
          <w:p w:rsidR="003B58C4" w:rsidRPr="00446445" w:rsidRDefault="003B58C4" w:rsidP="009F4242">
            <w:pPr>
              <w:spacing w:after="0" w:line="240" w:lineRule="auto"/>
              <w:jc w:val="center"/>
              <w:rPr>
                <w:rFonts w:ascii="Arial" w:hAnsi="Arial" w:cs="Arial"/>
                <w:bCs/>
                <w:sz w:val="20"/>
                <w:szCs w:val="20"/>
                <w:lang w:val="sv-SE"/>
              </w:rPr>
            </w:pPr>
            <w:r w:rsidRPr="00446445">
              <w:rPr>
                <w:rFonts w:ascii="Arial" w:hAnsi="Arial" w:cs="Arial"/>
                <w:bCs/>
                <w:sz w:val="20"/>
                <w:szCs w:val="20"/>
                <w:lang w:val="sv-SE"/>
              </w:rPr>
              <w:t>JUMLAH</w:t>
            </w:r>
          </w:p>
        </w:tc>
      </w:tr>
      <w:tr w:rsidR="003B58C4" w:rsidRPr="00446445" w:rsidTr="009F4242">
        <w:trPr>
          <w:trHeight w:val="86"/>
        </w:trPr>
        <w:tc>
          <w:tcPr>
            <w:tcW w:w="567" w:type="dxa"/>
            <w:vAlign w:val="center"/>
          </w:tcPr>
          <w:p w:rsidR="003B58C4" w:rsidRPr="00446445" w:rsidRDefault="003B58C4" w:rsidP="009F4242">
            <w:pPr>
              <w:spacing w:after="0" w:line="240" w:lineRule="auto"/>
              <w:jc w:val="center"/>
              <w:rPr>
                <w:rFonts w:ascii="Arial" w:hAnsi="Arial" w:cs="Arial"/>
                <w:bCs/>
                <w:sz w:val="20"/>
                <w:szCs w:val="20"/>
                <w:lang w:val="sv-SE"/>
              </w:rPr>
            </w:pPr>
            <w:r w:rsidRPr="00446445">
              <w:rPr>
                <w:rFonts w:ascii="Arial" w:hAnsi="Arial" w:cs="Arial"/>
                <w:bCs/>
                <w:sz w:val="20"/>
                <w:szCs w:val="20"/>
                <w:lang w:val="sv-SE"/>
              </w:rPr>
              <w:t>1.</w:t>
            </w:r>
          </w:p>
        </w:tc>
        <w:tc>
          <w:tcPr>
            <w:tcW w:w="6238" w:type="dxa"/>
            <w:gridSpan w:val="3"/>
            <w:vAlign w:val="center"/>
          </w:tcPr>
          <w:p w:rsidR="003B58C4" w:rsidRPr="00446445" w:rsidRDefault="003B58C4" w:rsidP="009F4242">
            <w:pPr>
              <w:spacing w:after="0" w:line="240" w:lineRule="auto"/>
              <w:rPr>
                <w:rFonts w:ascii="Arial" w:hAnsi="Arial" w:cs="Arial"/>
                <w:bCs/>
                <w:sz w:val="20"/>
                <w:szCs w:val="20"/>
                <w:lang w:val="sv-SE"/>
              </w:rPr>
            </w:pPr>
            <w:r w:rsidRPr="00446445">
              <w:rPr>
                <w:rFonts w:ascii="Arial" w:hAnsi="Arial" w:cs="Arial"/>
                <w:bCs/>
                <w:sz w:val="20"/>
                <w:szCs w:val="20"/>
                <w:lang w:val="sv-SE"/>
              </w:rPr>
              <w:t>Kepala Satuan Polisi Pamong Praja</w:t>
            </w:r>
          </w:p>
        </w:tc>
        <w:tc>
          <w:tcPr>
            <w:tcW w:w="567" w:type="dxa"/>
            <w:vAlign w:val="center"/>
          </w:tcPr>
          <w:p w:rsidR="003B58C4" w:rsidRPr="00446445" w:rsidRDefault="003B58C4" w:rsidP="009F4242">
            <w:pPr>
              <w:spacing w:after="0" w:line="240" w:lineRule="auto"/>
              <w:jc w:val="center"/>
              <w:rPr>
                <w:rFonts w:ascii="Arial" w:hAnsi="Arial" w:cs="Arial"/>
                <w:sz w:val="20"/>
                <w:szCs w:val="20"/>
                <w:lang w:val="sv-SE"/>
              </w:rPr>
            </w:pPr>
            <w:r w:rsidRPr="00446445">
              <w:rPr>
                <w:rFonts w:ascii="Arial" w:hAnsi="Arial" w:cs="Arial"/>
                <w:sz w:val="20"/>
                <w:szCs w:val="20"/>
                <w:lang w:val="sv-SE"/>
              </w:rPr>
              <w:t>=</w:t>
            </w:r>
          </w:p>
        </w:tc>
        <w:tc>
          <w:tcPr>
            <w:tcW w:w="1275" w:type="dxa"/>
            <w:vAlign w:val="center"/>
          </w:tcPr>
          <w:p w:rsidR="003B58C4" w:rsidRPr="00446445" w:rsidRDefault="003B58C4" w:rsidP="009F4242">
            <w:pPr>
              <w:spacing w:after="0" w:line="240" w:lineRule="auto"/>
              <w:jc w:val="right"/>
              <w:rPr>
                <w:rFonts w:ascii="Arial" w:hAnsi="Arial" w:cs="Arial"/>
                <w:sz w:val="20"/>
                <w:szCs w:val="20"/>
                <w:lang w:val="sv-SE"/>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lang w:val="sv-SE"/>
              </w:rPr>
            </w:pPr>
          </w:p>
        </w:tc>
        <w:tc>
          <w:tcPr>
            <w:tcW w:w="6238" w:type="dxa"/>
            <w:gridSpan w:val="3"/>
          </w:tcPr>
          <w:p w:rsidR="003B58C4" w:rsidRPr="00446445" w:rsidRDefault="003B58C4" w:rsidP="009F4242">
            <w:pPr>
              <w:spacing w:after="0" w:line="240" w:lineRule="auto"/>
              <w:jc w:val="both"/>
              <w:rPr>
                <w:rFonts w:ascii="Arial" w:hAnsi="Arial" w:cs="Arial"/>
                <w:sz w:val="20"/>
                <w:szCs w:val="20"/>
                <w:lang w:val="it-IT"/>
              </w:rPr>
            </w:pPr>
            <w:r w:rsidRPr="00446445">
              <w:rPr>
                <w:rFonts w:ascii="Arial" w:hAnsi="Arial" w:cs="Arial"/>
                <w:sz w:val="20"/>
                <w:szCs w:val="20"/>
                <w:lang w:val="it-IT"/>
              </w:rPr>
              <w:t xml:space="preserve">Membawahi dan mengkoordinasi 1 </w:t>
            </w:r>
            <w:r w:rsidRPr="00446445">
              <w:rPr>
                <w:rFonts w:ascii="Arial" w:hAnsi="Arial" w:cs="Arial"/>
                <w:sz w:val="20"/>
                <w:szCs w:val="20"/>
                <w:lang w:val="id-ID"/>
              </w:rPr>
              <w:t xml:space="preserve">Sekretaris </w:t>
            </w:r>
            <w:r w:rsidRPr="00446445">
              <w:rPr>
                <w:rFonts w:ascii="Arial" w:hAnsi="Arial" w:cs="Arial"/>
                <w:sz w:val="20"/>
                <w:szCs w:val="20"/>
                <w:lang w:val="it-IT"/>
              </w:rPr>
              <w:t xml:space="preserve">dan </w:t>
            </w:r>
            <w:r w:rsidRPr="00446445">
              <w:rPr>
                <w:rFonts w:ascii="Arial" w:hAnsi="Arial" w:cs="Arial"/>
                <w:sz w:val="20"/>
                <w:szCs w:val="20"/>
                <w:lang w:val="id-ID"/>
              </w:rPr>
              <w:t>4</w:t>
            </w:r>
            <w:r w:rsidRPr="00446445">
              <w:rPr>
                <w:rFonts w:ascii="Arial" w:hAnsi="Arial" w:cs="Arial"/>
                <w:sz w:val="20"/>
                <w:szCs w:val="20"/>
                <w:lang w:val="it-IT"/>
              </w:rPr>
              <w:t xml:space="preserve"> Kepala Bidang.</w:t>
            </w:r>
          </w:p>
        </w:tc>
        <w:tc>
          <w:tcPr>
            <w:tcW w:w="567" w:type="dxa"/>
          </w:tcPr>
          <w:p w:rsidR="003B58C4" w:rsidRPr="00446445" w:rsidRDefault="003B58C4" w:rsidP="009F4242">
            <w:pPr>
              <w:spacing w:after="0" w:line="240" w:lineRule="auto"/>
              <w:jc w:val="center"/>
              <w:rPr>
                <w:rFonts w:ascii="Arial" w:hAnsi="Arial" w:cs="Arial"/>
                <w:sz w:val="20"/>
                <w:szCs w:val="20"/>
                <w:lang w:val="it-IT"/>
              </w:rPr>
            </w:pPr>
          </w:p>
        </w:tc>
        <w:tc>
          <w:tcPr>
            <w:tcW w:w="1275" w:type="dxa"/>
          </w:tcPr>
          <w:p w:rsidR="003B58C4" w:rsidRPr="00446445" w:rsidRDefault="003B58C4" w:rsidP="009F4242">
            <w:pPr>
              <w:spacing w:after="0" w:line="240" w:lineRule="auto"/>
              <w:jc w:val="right"/>
              <w:rPr>
                <w:rFonts w:ascii="Arial" w:hAnsi="Arial" w:cs="Arial"/>
                <w:sz w:val="20"/>
                <w:szCs w:val="20"/>
                <w:lang w:val="it-IT"/>
              </w:rPr>
            </w:pP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lang w:val="it-IT"/>
              </w:rPr>
            </w:pPr>
            <w:r w:rsidRPr="00446445">
              <w:rPr>
                <w:rFonts w:ascii="Arial" w:hAnsi="Arial" w:cs="Arial"/>
                <w:bCs/>
                <w:sz w:val="20"/>
                <w:szCs w:val="20"/>
                <w:lang w:val="it-IT"/>
              </w:rPr>
              <w:t>2.</w:t>
            </w:r>
          </w:p>
        </w:tc>
        <w:tc>
          <w:tcPr>
            <w:tcW w:w="6238" w:type="dxa"/>
            <w:gridSpan w:val="3"/>
            <w:vAlign w:val="center"/>
          </w:tcPr>
          <w:p w:rsidR="003B58C4" w:rsidRPr="00446445" w:rsidRDefault="003B58C4" w:rsidP="009F4242">
            <w:pPr>
              <w:spacing w:after="0" w:line="240" w:lineRule="auto"/>
              <w:rPr>
                <w:rFonts w:ascii="Arial" w:hAnsi="Arial" w:cs="Arial"/>
                <w:bCs/>
                <w:sz w:val="20"/>
                <w:szCs w:val="20"/>
                <w:lang w:val="it-IT"/>
              </w:rPr>
            </w:pPr>
            <w:r w:rsidRPr="00446445">
              <w:rPr>
                <w:rFonts w:ascii="Arial" w:hAnsi="Arial" w:cs="Arial"/>
                <w:bCs/>
                <w:sz w:val="20"/>
                <w:szCs w:val="20"/>
                <w:lang w:val="id-ID"/>
              </w:rPr>
              <w:t xml:space="preserve">Sekretaris </w:t>
            </w:r>
            <w:r w:rsidRPr="00446445">
              <w:rPr>
                <w:rFonts w:ascii="Arial" w:hAnsi="Arial" w:cs="Arial"/>
                <w:bCs/>
                <w:sz w:val="20"/>
                <w:szCs w:val="20"/>
                <w:lang w:val="it-IT"/>
              </w:rPr>
              <w:t xml:space="preserve">Satuan Polisi Pamong Praja </w:t>
            </w:r>
          </w:p>
        </w:tc>
        <w:tc>
          <w:tcPr>
            <w:tcW w:w="567" w:type="dxa"/>
            <w:vAlign w:val="center"/>
          </w:tcPr>
          <w:p w:rsidR="003B58C4" w:rsidRPr="00446445" w:rsidRDefault="003B58C4" w:rsidP="009F4242">
            <w:pPr>
              <w:spacing w:after="0" w:line="240" w:lineRule="auto"/>
              <w:jc w:val="center"/>
              <w:rPr>
                <w:rFonts w:ascii="Arial" w:hAnsi="Arial" w:cs="Arial"/>
                <w:sz w:val="20"/>
                <w:szCs w:val="20"/>
                <w:lang w:val="it-IT"/>
              </w:rPr>
            </w:pPr>
            <w:r w:rsidRPr="00446445">
              <w:rPr>
                <w:rFonts w:ascii="Arial" w:hAnsi="Arial" w:cs="Arial"/>
                <w:sz w:val="20"/>
                <w:szCs w:val="20"/>
                <w:lang w:val="it-IT"/>
              </w:rPr>
              <w:t>=</w:t>
            </w:r>
          </w:p>
        </w:tc>
        <w:tc>
          <w:tcPr>
            <w:tcW w:w="1275" w:type="dxa"/>
            <w:vAlign w:val="center"/>
          </w:tcPr>
          <w:p w:rsidR="003B58C4" w:rsidRPr="00446445" w:rsidRDefault="003B58C4" w:rsidP="009F4242">
            <w:pPr>
              <w:spacing w:after="0" w:line="240" w:lineRule="auto"/>
              <w:jc w:val="right"/>
              <w:rPr>
                <w:rFonts w:ascii="Arial" w:hAnsi="Arial" w:cs="Arial"/>
                <w:bCs/>
                <w:sz w:val="20"/>
                <w:szCs w:val="20"/>
                <w:lang w:val="it-IT"/>
              </w:rPr>
            </w:pPr>
            <w:r w:rsidRPr="00446445">
              <w:rPr>
                <w:rFonts w:ascii="Arial" w:hAnsi="Arial" w:cs="Arial"/>
                <w:bCs/>
                <w:sz w:val="20"/>
                <w:szCs w:val="20"/>
                <w:lang w:val="it-IT"/>
              </w:rPr>
              <w:t>1 orang</w:t>
            </w:r>
          </w:p>
        </w:tc>
      </w:tr>
      <w:tr w:rsidR="003B58C4" w:rsidRPr="00446445" w:rsidTr="009F4242">
        <w:trPr>
          <w:trHeight w:val="208"/>
        </w:trPr>
        <w:tc>
          <w:tcPr>
            <w:tcW w:w="567" w:type="dxa"/>
            <w:vAlign w:val="center"/>
          </w:tcPr>
          <w:p w:rsidR="003B58C4" w:rsidRPr="00446445" w:rsidRDefault="003B58C4" w:rsidP="009F4242">
            <w:pPr>
              <w:spacing w:after="0" w:line="240" w:lineRule="auto"/>
              <w:jc w:val="center"/>
              <w:rPr>
                <w:rFonts w:ascii="Arial" w:hAnsi="Arial" w:cs="Arial"/>
                <w:sz w:val="20"/>
                <w:szCs w:val="20"/>
                <w:lang w:val="it-IT"/>
              </w:rPr>
            </w:pPr>
          </w:p>
        </w:tc>
        <w:tc>
          <w:tcPr>
            <w:tcW w:w="6238" w:type="dxa"/>
            <w:gridSpan w:val="3"/>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 xml:space="preserve">Membawahi dan mengkoordinir </w:t>
            </w:r>
            <w:r w:rsidRPr="00446445">
              <w:rPr>
                <w:rFonts w:ascii="Arial" w:hAnsi="Arial" w:cs="Arial"/>
                <w:sz w:val="20"/>
                <w:szCs w:val="20"/>
                <w:lang w:val="id-ID"/>
              </w:rPr>
              <w:t>3</w:t>
            </w:r>
            <w:r w:rsidRPr="00446445">
              <w:rPr>
                <w:rFonts w:ascii="Arial" w:hAnsi="Arial" w:cs="Arial"/>
                <w:sz w:val="20"/>
                <w:szCs w:val="20"/>
              </w:rPr>
              <w:t xml:space="preserve"> Sub Bagian, masing-masing :</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rPr>
                <w:rFonts w:ascii="Arial" w:hAnsi="Arial" w:cs="Arial"/>
                <w:sz w:val="20"/>
                <w:szCs w:val="20"/>
              </w:rPr>
            </w:pP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lang w:val="id-ID"/>
              </w:rPr>
              <w:t>a</w:t>
            </w:r>
            <w:r w:rsidRPr="00446445">
              <w:rPr>
                <w:rFonts w:ascii="Arial" w:hAnsi="Arial" w:cs="Arial"/>
                <w:bCs/>
                <w:sz w:val="20"/>
                <w:szCs w:val="20"/>
              </w:rPr>
              <w:t>.</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Sub Bagian </w:t>
            </w:r>
            <w:r w:rsidRPr="00446445">
              <w:rPr>
                <w:rFonts w:ascii="Arial" w:hAnsi="Arial" w:cs="Arial"/>
                <w:bCs/>
                <w:sz w:val="20"/>
                <w:szCs w:val="20"/>
                <w:lang w:val="id-ID"/>
              </w:rPr>
              <w:t>Program</w:t>
            </w:r>
            <w:r w:rsidRPr="00446445">
              <w:rPr>
                <w:rFonts w:ascii="Arial" w:hAnsi="Arial" w:cs="Arial"/>
                <w:bCs/>
                <w:sz w:val="20"/>
                <w:szCs w:val="20"/>
              </w:rPr>
              <w:t xml:space="preserve"> </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415"/>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C1C39"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 xml:space="preserve">3 </w:t>
            </w:r>
            <w:r>
              <w:rPr>
                <w:rFonts w:ascii="Arial" w:hAnsi="Arial" w:cs="Arial"/>
                <w:sz w:val="20"/>
                <w:szCs w:val="20"/>
              </w:rPr>
              <w:t>orang staf</w:t>
            </w:r>
            <w:r>
              <w:rPr>
                <w:rFonts w:ascii="Arial" w:hAnsi="Arial" w:cs="Arial"/>
                <w:sz w:val="20"/>
                <w:szCs w:val="20"/>
                <w:lang w:val="id-ID"/>
              </w:rPr>
              <w:t xml:space="preserve"> </w:t>
            </w:r>
            <w:r w:rsidRPr="00446445">
              <w:rPr>
                <w:rFonts w:ascii="Arial" w:hAnsi="Arial" w:cs="Arial"/>
                <w:sz w:val="20"/>
                <w:szCs w:val="20"/>
              </w:rPr>
              <w:t xml:space="preserve">yang terdiri dari </w:t>
            </w:r>
            <w:r>
              <w:rPr>
                <w:rFonts w:ascii="Arial" w:hAnsi="Arial" w:cs="Arial"/>
                <w:sz w:val="20"/>
                <w:szCs w:val="20"/>
                <w:lang w:val="id-ID"/>
              </w:rPr>
              <w:t>2</w:t>
            </w:r>
            <w:r w:rsidRPr="00446445">
              <w:rPr>
                <w:rFonts w:ascii="Arial" w:hAnsi="Arial" w:cs="Arial"/>
                <w:sz w:val="20"/>
                <w:szCs w:val="20"/>
                <w:lang w:val="id-ID"/>
              </w:rPr>
              <w:t xml:space="preserve"> orang </w:t>
            </w:r>
            <w:r w:rsidRPr="00446445">
              <w:rPr>
                <w:rFonts w:ascii="Arial" w:hAnsi="Arial" w:cs="Arial"/>
                <w:sz w:val="20"/>
                <w:szCs w:val="20"/>
              </w:rPr>
              <w:t>PNS</w:t>
            </w:r>
            <w:r>
              <w:rPr>
                <w:rFonts w:ascii="Arial" w:hAnsi="Arial" w:cs="Arial"/>
                <w:sz w:val="20"/>
                <w:szCs w:val="20"/>
                <w:lang w:val="id-ID"/>
              </w:rPr>
              <w:t xml:space="preserve"> dan 1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lang w:val="id-ID"/>
              </w:rPr>
            </w:pPr>
            <w:r>
              <w:rPr>
                <w:rFonts w:ascii="Arial" w:hAnsi="Arial" w:cs="Arial"/>
                <w:sz w:val="20"/>
                <w:szCs w:val="20"/>
                <w:lang w:val="id-ID"/>
              </w:rPr>
              <w:t>3</w:t>
            </w:r>
            <w:r w:rsidRPr="00446445">
              <w:rPr>
                <w:rFonts w:ascii="Arial" w:hAnsi="Arial" w:cs="Arial"/>
                <w:sz w:val="20"/>
                <w:szCs w:val="20"/>
                <w:lang w:val="id-ID"/>
              </w:rPr>
              <w:t xml:space="preserve"> orang</w:t>
            </w:r>
          </w:p>
        </w:tc>
      </w:tr>
      <w:tr w:rsidR="003B58C4" w:rsidRPr="00446445" w:rsidTr="009F4242">
        <w:trPr>
          <w:trHeight w:val="114"/>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lang w:val="id-ID"/>
              </w:rPr>
              <w:t>b</w:t>
            </w:r>
            <w:r w:rsidRPr="00446445">
              <w:rPr>
                <w:rFonts w:ascii="Arial" w:hAnsi="Arial" w:cs="Arial"/>
                <w:bCs/>
                <w:sz w:val="20"/>
                <w:szCs w:val="20"/>
              </w:rPr>
              <w:t>.</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Sub Bagian </w:t>
            </w:r>
            <w:r w:rsidRPr="00446445">
              <w:rPr>
                <w:rFonts w:ascii="Arial" w:hAnsi="Arial" w:cs="Arial"/>
                <w:bCs/>
                <w:sz w:val="20"/>
                <w:szCs w:val="20"/>
                <w:lang w:val="id-ID"/>
              </w:rPr>
              <w:t>Keuangan</w:t>
            </w:r>
            <w:r w:rsidRPr="00446445">
              <w:rPr>
                <w:rFonts w:ascii="Arial" w:hAnsi="Arial" w:cs="Arial"/>
                <w:bCs/>
                <w:sz w:val="20"/>
                <w:szCs w:val="20"/>
              </w:rPr>
              <w:t xml:space="preserve"> </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270"/>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C1C39"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8</w:t>
            </w:r>
            <w:r w:rsidRPr="00446445">
              <w:rPr>
                <w:rFonts w:ascii="Arial" w:hAnsi="Arial" w:cs="Arial"/>
                <w:sz w:val="20"/>
                <w:szCs w:val="20"/>
              </w:rPr>
              <w:t xml:space="preserve"> orang staf yang terdir</w:t>
            </w:r>
            <w:r>
              <w:rPr>
                <w:rFonts w:ascii="Arial" w:hAnsi="Arial" w:cs="Arial"/>
                <w:sz w:val="20"/>
                <w:szCs w:val="20"/>
              </w:rPr>
              <w:t xml:space="preserve">i dari </w:t>
            </w:r>
            <w:r>
              <w:rPr>
                <w:rFonts w:ascii="Arial" w:hAnsi="Arial" w:cs="Arial"/>
                <w:sz w:val="20"/>
                <w:szCs w:val="20"/>
                <w:lang w:val="id-ID"/>
              </w:rPr>
              <w:t>6</w:t>
            </w:r>
            <w:r w:rsidRPr="00446445">
              <w:rPr>
                <w:rFonts w:ascii="Arial" w:hAnsi="Arial" w:cs="Arial"/>
                <w:sz w:val="20"/>
                <w:szCs w:val="20"/>
              </w:rPr>
              <w:t xml:space="preserve"> </w:t>
            </w:r>
            <w:r w:rsidRPr="00446445">
              <w:rPr>
                <w:rFonts w:ascii="Arial" w:hAnsi="Arial" w:cs="Arial"/>
                <w:sz w:val="20"/>
                <w:szCs w:val="20"/>
                <w:lang w:val="id-ID"/>
              </w:rPr>
              <w:t xml:space="preserve">orang </w:t>
            </w:r>
            <w:r w:rsidRPr="00446445">
              <w:rPr>
                <w:rFonts w:ascii="Arial" w:hAnsi="Arial" w:cs="Arial"/>
                <w:sz w:val="20"/>
                <w:szCs w:val="20"/>
              </w:rPr>
              <w:t>PNS</w:t>
            </w:r>
            <w:r>
              <w:rPr>
                <w:rFonts w:ascii="Arial" w:hAnsi="Arial" w:cs="Arial"/>
                <w:sz w:val="20"/>
                <w:szCs w:val="20"/>
                <w:lang w:val="id-ID"/>
              </w:rPr>
              <w:t xml:space="preserve"> dan 2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lang w:val="id-ID"/>
              </w:rPr>
            </w:pPr>
            <w:r>
              <w:rPr>
                <w:rFonts w:ascii="Arial" w:hAnsi="Arial" w:cs="Arial"/>
                <w:sz w:val="20"/>
                <w:szCs w:val="20"/>
                <w:lang w:val="id-ID"/>
              </w:rPr>
              <w:t>8</w:t>
            </w:r>
            <w:r w:rsidRPr="00446445">
              <w:rPr>
                <w:rFonts w:ascii="Arial" w:hAnsi="Arial" w:cs="Arial"/>
                <w:sz w:val="20"/>
                <w:szCs w:val="20"/>
                <w:lang w:val="id-ID"/>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lang w:val="id-ID"/>
              </w:rPr>
              <w:t>c</w:t>
            </w:r>
            <w:r w:rsidRPr="00446445">
              <w:rPr>
                <w:rFonts w:ascii="Arial" w:hAnsi="Arial" w:cs="Arial"/>
                <w:bCs/>
                <w:sz w:val="20"/>
                <w:szCs w:val="20"/>
              </w:rPr>
              <w:t>.</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Kepala Sub Bagian Umum dan Kepegawaian</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82"/>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10</w:t>
            </w:r>
            <w:r w:rsidRPr="00446445">
              <w:rPr>
                <w:rFonts w:ascii="Arial" w:hAnsi="Arial" w:cs="Arial"/>
                <w:sz w:val="20"/>
                <w:szCs w:val="20"/>
              </w:rPr>
              <w:t xml:space="preserve"> orang staf yang terdiri dari </w:t>
            </w:r>
            <w:r>
              <w:rPr>
                <w:rFonts w:ascii="Arial" w:hAnsi="Arial" w:cs="Arial"/>
                <w:sz w:val="20"/>
                <w:szCs w:val="20"/>
                <w:lang w:val="id-ID"/>
              </w:rPr>
              <w:t>8</w:t>
            </w:r>
            <w:r w:rsidRPr="00446445">
              <w:rPr>
                <w:rFonts w:ascii="Arial" w:hAnsi="Arial" w:cs="Arial"/>
                <w:sz w:val="20"/>
                <w:szCs w:val="20"/>
                <w:lang w:val="id-ID"/>
              </w:rPr>
              <w:t xml:space="preserve"> orang </w:t>
            </w:r>
            <w:r w:rsidRPr="00446445">
              <w:rPr>
                <w:rFonts w:ascii="Arial" w:hAnsi="Arial" w:cs="Arial"/>
                <w:sz w:val="20"/>
                <w:szCs w:val="20"/>
              </w:rPr>
              <w:t>PNS</w:t>
            </w:r>
            <w:r>
              <w:rPr>
                <w:rFonts w:ascii="Arial" w:hAnsi="Arial" w:cs="Arial"/>
                <w:sz w:val="20"/>
                <w:szCs w:val="20"/>
                <w:lang w:val="id-ID"/>
              </w:rPr>
              <w:t xml:space="preserve"> dan 2</w:t>
            </w:r>
            <w:r w:rsidRPr="00446445">
              <w:rPr>
                <w:rFonts w:ascii="Arial" w:hAnsi="Arial" w:cs="Arial"/>
                <w:sz w:val="20"/>
                <w:szCs w:val="20"/>
                <w:lang w:val="id-ID"/>
              </w:rPr>
              <w:t xml:space="preserve"> orang </w:t>
            </w:r>
            <w:r>
              <w:rPr>
                <w:rFonts w:ascii="Arial" w:hAnsi="Arial" w:cs="Arial"/>
                <w:sz w:val="20"/>
                <w:szCs w:val="20"/>
                <w:lang w:val="id-ID"/>
              </w:rPr>
              <w:t>BANPOL</w:t>
            </w:r>
            <w:r w:rsidRPr="00446445">
              <w:rPr>
                <w:rFonts w:ascii="Arial" w:hAnsi="Arial" w:cs="Arial"/>
                <w:sz w:val="20"/>
                <w:szCs w:val="20"/>
                <w:lang w:val="id-ID"/>
              </w:rPr>
              <w:t xml:space="preserve">, </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lang w:val="id-ID"/>
              </w:rPr>
            </w:pPr>
            <w:r>
              <w:rPr>
                <w:rFonts w:ascii="Arial" w:hAnsi="Arial" w:cs="Arial"/>
                <w:sz w:val="20"/>
                <w:szCs w:val="20"/>
                <w:lang w:val="id-ID"/>
              </w:rPr>
              <w:t xml:space="preserve">10 </w:t>
            </w:r>
            <w:r w:rsidRPr="00446445">
              <w:rPr>
                <w:rFonts w:ascii="Arial" w:hAnsi="Arial" w:cs="Arial"/>
                <w:sz w:val="20"/>
                <w:szCs w:val="20"/>
                <w:lang w:val="id-ID"/>
              </w:rPr>
              <w:t>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3.</w:t>
            </w:r>
          </w:p>
        </w:tc>
        <w:tc>
          <w:tcPr>
            <w:tcW w:w="6238" w:type="dxa"/>
            <w:gridSpan w:val="3"/>
          </w:tcPr>
          <w:p w:rsidR="003B58C4" w:rsidRPr="00446445" w:rsidRDefault="003B58C4" w:rsidP="009F4242">
            <w:pPr>
              <w:spacing w:after="0" w:line="240" w:lineRule="auto"/>
              <w:jc w:val="both"/>
              <w:rPr>
                <w:rFonts w:ascii="Arial" w:hAnsi="Arial" w:cs="Arial"/>
                <w:bCs/>
                <w:sz w:val="20"/>
                <w:szCs w:val="20"/>
                <w:lang w:val="sv-SE"/>
              </w:rPr>
            </w:pPr>
            <w:r w:rsidRPr="00446445">
              <w:rPr>
                <w:rFonts w:ascii="Arial" w:hAnsi="Arial" w:cs="Arial"/>
                <w:bCs/>
                <w:sz w:val="20"/>
                <w:szCs w:val="20"/>
                <w:lang w:val="sv-SE"/>
              </w:rPr>
              <w:t xml:space="preserve">Kepala Bidang </w:t>
            </w:r>
            <w:r w:rsidRPr="00446445">
              <w:rPr>
                <w:rFonts w:ascii="Arial" w:hAnsi="Arial" w:cs="Arial"/>
                <w:sz w:val="20"/>
                <w:szCs w:val="20"/>
                <w:lang w:val="id-ID"/>
              </w:rPr>
              <w:t>Penegakan Perundang-undangan Daerah</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131"/>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6238" w:type="dxa"/>
            <w:gridSpan w:val="3"/>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lang w:val="sv-SE"/>
              </w:rPr>
              <w:t>Membawahi dan mengkoordinir 2 Kepala Seksi masing-masing :</w:t>
            </w:r>
          </w:p>
        </w:tc>
        <w:tc>
          <w:tcPr>
            <w:tcW w:w="567" w:type="dxa"/>
          </w:tcPr>
          <w:p w:rsidR="003B58C4" w:rsidRPr="00446445" w:rsidRDefault="003B58C4" w:rsidP="009F4242">
            <w:pPr>
              <w:spacing w:after="0" w:line="240" w:lineRule="auto"/>
              <w:jc w:val="center"/>
              <w:rPr>
                <w:rFonts w:ascii="Arial" w:hAnsi="Arial" w:cs="Arial"/>
                <w:sz w:val="20"/>
                <w:szCs w:val="20"/>
                <w:lang w:val="sv-SE"/>
              </w:rPr>
            </w:pPr>
          </w:p>
        </w:tc>
        <w:tc>
          <w:tcPr>
            <w:tcW w:w="1275" w:type="dxa"/>
          </w:tcPr>
          <w:p w:rsidR="003B58C4" w:rsidRPr="00446445" w:rsidRDefault="003B58C4" w:rsidP="009F4242">
            <w:pPr>
              <w:spacing w:after="0" w:line="240" w:lineRule="auto"/>
              <w:jc w:val="right"/>
              <w:rPr>
                <w:rFonts w:ascii="Arial" w:hAnsi="Arial" w:cs="Arial"/>
                <w:sz w:val="20"/>
                <w:szCs w:val="20"/>
                <w:lang w:val="sv-SE"/>
              </w:rPr>
            </w:pP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a.</w:t>
            </w:r>
          </w:p>
        </w:tc>
        <w:tc>
          <w:tcPr>
            <w:tcW w:w="5785" w:type="dxa"/>
            <w:gridSpan w:val="2"/>
          </w:tcPr>
          <w:p w:rsidR="003B58C4" w:rsidRPr="00E34D10" w:rsidRDefault="003B58C4" w:rsidP="009F4242">
            <w:pPr>
              <w:spacing w:after="0" w:line="240" w:lineRule="auto"/>
              <w:jc w:val="both"/>
              <w:rPr>
                <w:rFonts w:ascii="Arial" w:hAnsi="Arial" w:cs="Arial"/>
                <w:bCs/>
                <w:spacing w:val="-8"/>
                <w:sz w:val="20"/>
                <w:szCs w:val="20"/>
              </w:rPr>
            </w:pPr>
            <w:r w:rsidRPr="00E34D10">
              <w:rPr>
                <w:rFonts w:ascii="Arial" w:hAnsi="Arial" w:cs="Arial"/>
                <w:bCs/>
                <w:spacing w:val="-8"/>
                <w:sz w:val="20"/>
                <w:szCs w:val="20"/>
              </w:rPr>
              <w:t xml:space="preserve">Kepala Seksi </w:t>
            </w:r>
            <w:r w:rsidRPr="00E34D10">
              <w:rPr>
                <w:rFonts w:ascii="Arial" w:hAnsi="Arial" w:cs="Arial"/>
                <w:spacing w:val="-8"/>
                <w:sz w:val="20"/>
                <w:szCs w:val="20"/>
              </w:rPr>
              <w:t>Pembinaan, Pengawasan dan Penyuluhan</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5</w:t>
            </w:r>
            <w:r w:rsidRPr="00446445">
              <w:rPr>
                <w:rFonts w:ascii="Arial" w:hAnsi="Arial" w:cs="Arial"/>
                <w:sz w:val="20"/>
                <w:szCs w:val="20"/>
              </w:rPr>
              <w:t xml:space="preserve"> orang staf yang terdiri dari </w:t>
            </w:r>
            <w:r>
              <w:rPr>
                <w:rFonts w:ascii="Arial" w:hAnsi="Arial" w:cs="Arial"/>
                <w:sz w:val="20"/>
                <w:szCs w:val="20"/>
                <w:lang w:val="id-ID"/>
              </w:rPr>
              <w:t>3</w:t>
            </w:r>
            <w:r w:rsidRPr="00446445">
              <w:rPr>
                <w:rFonts w:ascii="Arial" w:hAnsi="Arial" w:cs="Arial"/>
                <w:sz w:val="20"/>
                <w:szCs w:val="20"/>
                <w:lang w:val="id-ID"/>
              </w:rPr>
              <w:t xml:space="preserve"> orang PNS</w:t>
            </w:r>
            <w:r>
              <w:rPr>
                <w:rFonts w:ascii="Arial" w:hAnsi="Arial" w:cs="Arial"/>
                <w:sz w:val="20"/>
                <w:szCs w:val="20"/>
                <w:lang w:val="id-ID"/>
              </w:rPr>
              <w:t xml:space="preserve"> dan 2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lang w:val="id-ID"/>
              </w:rPr>
            </w:pPr>
            <w:r>
              <w:rPr>
                <w:rFonts w:ascii="Arial" w:hAnsi="Arial" w:cs="Arial"/>
                <w:sz w:val="20"/>
                <w:szCs w:val="20"/>
                <w:lang w:val="id-ID"/>
              </w:rPr>
              <w:t>5</w:t>
            </w:r>
            <w:r w:rsidRPr="00446445">
              <w:rPr>
                <w:rFonts w:ascii="Arial" w:hAnsi="Arial" w:cs="Arial"/>
                <w:sz w:val="20"/>
                <w:szCs w:val="20"/>
                <w:lang w:val="id-ID"/>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b.</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Seksi </w:t>
            </w:r>
            <w:r w:rsidRPr="00446445">
              <w:rPr>
                <w:rFonts w:ascii="Arial" w:hAnsi="Arial" w:cs="Arial"/>
                <w:sz w:val="20"/>
                <w:szCs w:val="20"/>
              </w:rPr>
              <w:t>Penyelidikan dan Penyidikan</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5</w:t>
            </w:r>
            <w:r w:rsidRPr="00446445">
              <w:rPr>
                <w:rFonts w:ascii="Arial" w:hAnsi="Arial" w:cs="Arial"/>
                <w:sz w:val="20"/>
                <w:szCs w:val="20"/>
              </w:rPr>
              <w:t xml:space="preserve"> orang staf yang terdiri dari </w:t>
            </w:r>
            <w:r>
              <w:rPr>
                <w:rFonts w:ascii="Arial" w:hAnsi="Arial" w:cs="Arial"/>
                <w:sz w:val="20"/>
                <w:szCs w:val="20"/>
                <w:lang w:val="id-ID"/>
              </w:rPr>
              <w:t xml:space="preserve">4 </w:t>
            </w:r>
            <w:r w:rsidRPr="00446445">
              <w:rPr>
                <w:rFonts w:ascii="Arial" w:hAnsi="Arial" w:cs="Arial"/>
                <w:sz w:val="20"/>
                <w:szCs w:val="20"/>
                <w:lang w:val="id-ID"/>
              </w:rPr>
              <w:t>orang PNS</w:t>
            </w:r>
            <w:r>
              <w:rPr>
                <w:rFonts w:ascii="Arial" w:hAnsi="Arial" w:cs="Arial"/>
                <w:sz w:val="20"/>
                <w:szCs w:val="20"/>
                <w:lang w:val="id-ID"/>
              </w:rPr>
              <w:t xml:space="preserve"> dan 1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rPr>
            </w:pPr>
            <w:r>
              <w:rPr>
                <w:rFonts w:ascii="Arial" w:hAnsi="Arial" w:cs="Arial"/>
                <w:sz w:val="20"/>
                <w:szCs w:val="20"/>
                <w:lang w:val="id-ID"/>
              </w:rPr>
              <w:t>5</w:t>
            </w:r>
            <w:r w:rsidRPr="00446445">
              <w:rPr>
                <w:rFonts w:ascii="Arial" w:hAnsi="Arial" w:cs="Arial"/>
                <w:sz w:val="20"/>
                <w:szCs w:val="20"/>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4.</w:t>
            </w:r>
          </w:p>
        </w:tc>
        <w:tc>
          <w:tcPr>
            <w:tcW w:w="6238" w:type="dxa"/>
            <w:gridSpan w:val="3"/>
            <w:vAlign w:val="center"/>
          </w:tcPr>
          <w:p w:rsidR="003B58C4" w:rsidRPr="00446445" w:rsidRDefault="003B58C4" w:rsidP="009F4242">
            <w:pPr>
              <w:spacing w:after="0" w:line="240" w:lineRule="auto"/>
              <w:rPr>
                <w:rFonts w:ascii="Arial" w:hAnsi="Arial" w:cs="Arial"/>
                <w:bCs/>
                <w:sz w:val="20"/>
                <w:szCs w:val="20"/>
              </w:rPr>
            </w:pPr>
            <w:r w:rsidRPr="00446445">
              <w:rPr>
                <w:rFonts w:ascii="Arial" w:hAnsi="Arial" w:cs="Arial"/>
                <w:bCs/>
                <w:sz w:val="20"/>
                <w:szCs w:val="20"/>
              </w:rPr>
              <w:t xml:space="preserve">Kepala Bidang </w:t>
            </w:r>
            <w:r w:rsidRPr="00446445">
              <w:rPr>
                <w:rFonts w:ascii="Arial" w:hAnsi="Arial" w:cs="Arial"/>
                <w:color w:val="000000"/>
                <w:sz w:val="20"/>
                <w:szCs w:val="20"/>
              </w:rPr>
              <w:t>Ketertiban Umum</w:t>
            </w:r>
            <w:r w:rsidRPr="00446445">
              <w:rPr>
                <w:rFonts w:ascii="Arial" w:hAnsi="Arial" w:cs="Arial"/>
                <w:color w:val="000000"/>
                <w:sz w:val="20"/>
                <w:szCs w:val="20"/>
                <w:lang w:val="id-ID"/>
              </w:rPr>
              <w:t xml:space="preserve"> dan Ketenteraman Masyarakat</w:t>
            </w:r>
          </w:p>
        </w:tc>
        <w:tc>
          <w:tcPr>
            <w:tcW w:w="567" w:type="dxa"/>
            <w:vAlign w:val="center"/>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vAlign w:val="center"/>
          </w:tcPr>
          <w:p w:rsidR="003B58C4" w:rsidRPr="00446445" w:rsidRDefault="003B58C4" w:rsidP="009F4242">
            <w:pPr>
              <w:spacing w:after="0" w:line="240" w:lineRule="auto"/>
              <w:jc w:val="right"/>
              <w:rPr>
                <w:rFonts w:ascii="Arial" w:hAnsi="Arial" w:cs="Arial"/>
                <w:bCs/>
                <w:sz w:val="20"/>
                <w:szCs w:val="20"/>
                <w:lang w:val="sv-SE"/>
              </w:rPr>
            </w:pPr>
            <w:r w:rsidRPr="00446445">
              <w:rPr>
                <w:rFonts w:ascii="Arial" w:hAnsi="Arial" w:cs="Arial"/>
                <w:bCs/>
                <w:sz w:val="20"/>
                <w:szCs w:val="20"/>
                <w:lang w:val="sv-SE"/>
              </w:rPr>
              <w:t>1 orang</w:t>
            </w:r>
          </w:p>
        </w:tc>
      </w:tr>
      <w:tr w:rsidR="003B58C4" w:rsidRPr="00446445" w:rsidTr="009F4242">
        <w:trPr>
          <w:trHeight w:val="181"/>
        </w:trPr>
        <w:tc>
          <w:tcPr>
            <w:tcW w:w="567" w:type="dxa"/>
            <w:vAlign w:val="center"/>
          </w:tcPr>
          <w:p w:rsidR="003B58C4" w:rsidRPr="00446445" w:rsidRDefault="003B58C4" w:rsidP="009F4242">
            <w:pPr>
              <w:spacing w:after="0" w:line="240" w:lineRule="auto"/>
              <w:jc w:val="center"/>
              <w:rPr>
                <w:rFonts w:ascii="Arial" w:hAnsi="Arial" w:cs="Arial"/>
                <w:sz w:val="20"/>
                <w:szCs w:val="20"/>
                <w:lang w:val="sv-SE"/>
              </w:rPr>
            </w:pPr>
          </w:p>
        </w:tc>
        <w:tc>
          <w:tcPr>
            <w:tcW w:w="6238" w:type="dxa"/>
            <w:gridSpan w:val="3"/>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lang w:val="sv-SE"/>
              </w:rPr>
              <w:t>Membawahi dan mengkoordinir 2 Kepala Seksi masing-masing :</w:t>
            </w:r>
          </w:p>
        </w:tc>
        <w:tc>
          <w:tcPr>
            <w:tcW w:w="567" w:type="dxa"/>
          </w:tcPr>
          <w:p w:rsidR="003B58C4" w:rsidRPr="00446445" w:rsidRDefault="003B58C4" w:rsidP="009F4242">
            <w:pPr>
              <w:spacing w:after="0" w:line="240" w:lineRule="auto"/>
              <w:jc w:val="center"/>
              <w:rPr>
                <w:rFonts w:ascii="Arial" w:hAnsi="Arial" w:cs="Arial"/>
                <w:sz w:val="20"/>
                <w:szCs w:val="20"/>
                <w:lang w:val="sv-SE"/>
              </w:rPr>
            </w:pPr>
          </w:p>
        </w:tc>
        <w:tc>
          <w:tcPr>
            <w:tcW w:w="1275" w:type="dxa"/>
          </w:tcPr>
          <w:p w:rsidR="003B58C4" w:rsidRPr="00446445" w:rsidRDefault="003B58C4" w:rsidP="009F4242">
            <w:pPr>
              <w:spacing w:after="0" w:line="240" w:lineRule="auto"/>
              <w:jc w:val="right"/>
              <w:rPr>
                <w:rFonts w:ascii="Arial" w:hAnsi="Arial" w:cs="Arial"/>
                <w:sz w:val="20"/>
                <w:szCs w:val="20"/>
                <w:lang w:val="sv-SE"/>
              </w:rPr>
            </w:pP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a.</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Seksi </w:t>
            </w:r>
            <w:r w:rsidRPr="00446445">
              <w:rPr>
                <w:rFonts w:ascii="Arial" w:hAnsi="Arial" w:cs="Arial"/>
                <w:sz w:val="20"/>
                <w:szCs w:val="20"/>
              </w:rPr>
              <w:t>Operasi dan Pengendalian</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1760FC">
            <w:pPr>
              <w:spacing w:after="0" w:line="240" w:lineRule="auto"/>
              <w:jc w:val="both"/>
              <w:rPr>
                <w:rFonts w:ascii="Arial" w:hAnsi="Arial" w:cs="Arial"/>
                <w:sz w:val="20"/>
                <w:szCs w:val="20"/>
                <w:lang w:val="id-ID"/>
              </w:rPr>
            </w:pPr>
            <w:r w:rsidRPr="00446445">
              <w:rPr>
                <w:rFonts w:ascii="Arial" w:hAnsi="Arial" w:cs="Arial"/>
                <w:sz w:val="20"/>
                <w:szCs w:val="20"/>
                <w:lang w:val="sv-SE"/>
              </w:rPr>
              <w:t xml:space="preserve">membawahi dan mengkoordinir </w:t>
            </w:r>
            <w:r w:rsidR="001760FC">
              <w:rPr>
                <w:rFonts w:ascii="Arial" w:hAnsi="Arial" w:cs="Arial"/>
                <w:sz w:val="20"/>
                <w:szCs w:val="20"/>
                <w:lang w:val="id-ID"/>
              </w:rPr>
              <w:t>24</w:t>
            </w:r>
            <w:r>
              <w:rPr>
                <w:rFonts w:ascii="Arial" w:hAnsi="Arial" w:cs="Arial"/>
                <w:sz w:val="20"/>
                <w:szCs w:val="20"/>
                <w:lang w:val="id-ID"/>
              </w:rPr>
              <w:t xml:space="preserve"> </w:t>
            </w:r>
            <w:r w:rsidRPr="00446445">
              <w:rPr>
                <w:rFonts w:ascii="Arial" w:hAnsi="Arial" w:cs="Arial"/>
                <w:sz w:val="20"/>
                <w:szCs w:val="20"/>
                <w:lang w:val="id-ID"/>
              </w:rPr>
              <w:t xml:space="preserve">orang staf yang terdiri dari </w:t>
            </w:r>
            <w:r>
              <w:rPr>
                <w:rFonts w:ascii="Arial" w:hAnsi="Arial" w:cs="Arial"/>
                <w:sz w:val="20"/>
                <w:szCs w:val="20"/>
                <w:lang w:val="id-ID"/>
              </w:rPr>
              <w:t xml:space="preserve">5 </w:t>
            </w:r>
            <w:r w:rsidRPr="00446445">
              <w:rPr>
                <w:rFonts w:ascii="Arial" w:hAnsi="Arial" w:cs="Arial"/>
                <w:sz w:val="20"/>
                <w:szCs w:val="20"/>
                <w:lang w:val="id-ID"/>
              </w:rPr>
              <w:t>orang PNS</w:t>
            </w:r>
            <w:r>
              <w:rPr>
                <w:rFonts w:ascii="Arial" w:hAnsi="Arial" w:cs="Arial"/>
                <w:sz w:val="20"/>
                <w:szCs w:val="20"/>
                <w:lang w:val="id-ID"/>
              </w:rPr>
              <w:t xml:space="preserve"> dan </w:t>
            </w:r>
            <w:r w:rsidR="001760FC">
              <w:rPr>
                <w:rFonts w:ascii="Arial" w:hAnsi="Arial" w:cs="Arial"/>
                <w:sz w:val="20"/>
                <w:szCs w:val="20"/>
                <w:lang w:val="id-ID"/>
              </w:rPr>
              <w:t>19</w:t>
            </w:r>
            <w:r>
              <w:rPr>
                <w:rFonts w:ascii="Arial" w:hAnsi="Arial" w:cs="Arial"/>
                <w:sz w:val="20"/>
                <w:szCs w:val="20"/>
                <w:lang w:val="id-ID"/>
              </w:rPr>
              <w:t xml:space="preserve">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1760FC" w:rsidP="001760FC">
            <w:pPr>
              <w:spacing w:after="0" w:line="240" w:lineRule="auto"/>
              <w:jc w:val="right"/>
              <w:rPr>
                <w:rFonts w:ascii="Arial" w:hAnsi="Arial" w:cs="Arial"/>
                <w:sz w:val="20"/>
                <w:szCs w:val="20"/>
                <w:lang w:val="id-ID"/>
              </w:rPr>
            </w:pPr>
            <w:r>
              <w:rPr>
                <w:rFonts w:ascii="Arial" w:hAnsi="Arial" w:cs="Arial"/>
                <w:sz w:val="20"/>
                <w:szCs w:val="20"/>
                <w:lang w:val="id-ID"/>
              </w:rPr>
              <w:t>24</w:t>
            </w:r>
            <w:r w:rsidR="003B58C4" w:rsidRPr="00446445">
              <w:rPr>
                <w:rFonts w:ascii="Arial" w:hAnsi="Arial" w:cs="Arial"/>
                <w:sz w:val="20"/>
                <w:szCs w:val="20"/>
                <w:lang w:val="id-ID"/>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b. </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Seksi </w:t>
            </w:r>
            <w:r w:rsidRPr="00446445">
              <w:rPr>
                <w:rFonts w:ascii="Arial" w:hAnsi="Arial" w:cs="Arial"/>
                <w:sz w:val="20"/>
                <w:szCs w:val="20"/>
              </w:rPr>
              <w:t>Kerjasama</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4</w:t>
            </w:r>
            <w:r w:rsidRPr="00446445">
              <w:rPr>
                <w:rFonts w:ascii="Arial" w:hAnsi="Arial" w:cs="Arial"/>
                <w:sz w:val="20"/>
                <w:szCs w:val="20"/>
              </w:rPr>
              <w:t xml:space="preserve"> orang staf yang terdiri dari </w:t>
            </w:r>
            <w:r>
              <w:rPr>
                <w:rFonts w:ascii="Arial" w:hAnsi="Arial" w:cs="Arial"/>
                <w:sz w:val="20"/>
                <w:szCs w:val="20"/>
                <w:lang w:val="id-ID"/>
              </w:rPr>
              <w:t xml:space="preserve">2 </w:t>
            </w:r>
            <w:r w:rsidRPr="00446445">
              <w:rPr>
                <w:rFonts w:ascii="Arial" w:hAnsi="Arial" w:cs="Arial"/>
                <w:sz w:val="20"/>
                <w:szCs w:val="20"/>
                <w:lang w:val="id-ID"/>
              </w:rPr>
              <w:t>orang PNS</w:t>
            </w:r>
            <w:r>
              <w:rPr>
                <w:rFonts w:ascii="Arial" w:hAnsi="Arial" w:cs="Arial"/>
                <w:sz w:val="20"/>
                <w:szCs w:val="20"/>
                <w:lang w:val="id-ID"/>
              </w:rPr>
              <w:t xml:space="preserve"> dan 2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lang w:val="id-ID"/>
              </w:rPr>
            </w:pPr>
            <w:r>
              <w:rPr>
                <w:rFonts w:ascii="Arial" w:hAnsi="Arial" w:cs="Arial"/>
                <w:sz w:val="20"/>
                <w:szCs w:val="20"/>
                <w:lang w:val="id-ID"/>
              </w:rPr>
              <w:t>4</w:t>
            </w:r>
            <w:r w:rsidRPr="00446445">
              <w:rPr>
                <w:rFonts w:ascii="Arial" w:hAnsi="Arial" w:cs="Arial"/>
                <w:sz w:val="20"/>
                <w:szCs w:val="20"/>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5.</w:t>
            </w:r>
          </w:p>
        </w:tc>
        <w:tc>
          <w:tcPr>
            <w:tcW w:w="6238" w:type="dxa"/>
            <w:gridSpan w:val="3"/>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Bidang </w:t>
            </w:r>
            <w:r w:rsidRPr="00446445">
              <w:rPr>
                <w:rFonts w:ascii="Arial" w:hAnsi="Arial" w:cs="Arial"/>
                <w:color w:val="000000"/>
                <w:sz w:val="20"/>
                <w:szCs w:val="20"/>
              </w:rPr>
              <w:t>Sumber Daya Aparatur</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6238" w:type="dxa"/>
            <w:gridSpan w:val="3"/>
          </w:tcPr>
          <w:p w:rsidR="003B58C4" w:rsidRPr="00446445" w:rsidRDefault="003B58C4" w:rsidP="009F4242">
            <w:pPr>
              <w:spacing w:after="0" w:line="240" w:lineRule="auto"/>
              <w:jc w:val="both"/>
              <w:rPr>
                <w:rFonts w:ascii="Arial" w:hAnsi="Arial" w:cs="Arial"/>
                <w:sz w:val="20"/>
                <w:szCs w:val="20"/>
                <w:lang w:val="sv-SE"/>
              </w:rPr>
            </w:pPr>
            <w:r w:rsidRPr="00446445">
              <w:rPr>
                <w:rFonts w:ascii="Arial" w:hAnsi="Arial" w:cs="Arial"/>
                <w:sz w:val="20"/>
                <w:szCs w:val="20"/>
                <w:lang w:val="sv-SE"/>
              </w:rPr>
              <w:t>Membawahi dan mengkoordinir 2 Kepala Seksi masing-masing :</w:t>
            </w:r>
          </w:p>
        </w:tc>
        <w:tc>
          <w:tcPr>
            <w:tcW w:w="567" w:type="dxa"/>
          </w:tcPr>
          <w:p w:rsidR="003B58C4" w:rsidRPr="00446445" w:rsidRDefault="003B58C4" w:rsidP="009F4242">
            <w:pPr>
              <w:spacing w:after="0" w:line="240" w:lineRule="auto"/>
              <w:jc w:val="center"/>
              <w:rPr>
                <w:rFonts w:ascii="Arial" w:hAnsi="Arial" w:cs="Arial"/>
                <w:sz w:val="20"/>
                <w:szCs w:val="20"/>
                <w:lang w:val="sv-SE"/>
              </w:rPr>
            </w:pPr>
          </w:p>
        </w:tc>
        <w:tc>
          <w:tcPr>
            <w:tcW w:w="1275" w:type="dxa"/>
          </w:tcPr>
          <w:p w:rsidR="003B58C4" w:rsidRPr="00446445" w:rsidRDefault="003B58C4" w:rsidP="009F4242">
            <w:pPr>
              <w:spacing w:after="0" w:line="240" w:lineRule="auto"/>
              <w:jc w:val="right"/>
              <w:rPr>
                <w:rFonts w:ascii="Arial" w:hAnsi="Arial" w:cs="Arial"/>
                <w:sz w:val="20"/>
                <w:szCs w:val="20"/>
                <w:lang w:val="sv-SE"/>
              </w:rPr>
            </w:pP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a.</w:t>
            </w:r>
          </w:p>
        </w:tc>
        <w:tc>
          <w:tcPr>
            <w:tcW w:w="5785" w:type="dxa"/>
            <w:gridSpan w:val="2"/>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lang w:val="id-ID"/>
              </w:rPr>
              <w:t xml:space="preserve">Kepala </w:t>
            </w:r>
            <w:r w:rsidRPr="00446445">
              <w:rPr>
                <w:rFonts w:ascii="Arial" w:hAnsi="Arial" w:cs="Arial"/>
                <w:bCs/>
                <w:sz w:val="20"/>
                <w:szCs w:val="20"/>
              </w:rPr>
              <w:t xml:space="preserve">Seksi </w:t>
            </w:r>
            <w:r w:rsidRPr="00446445">
              <w:rPr>
                <w:rFonts w:ascii="Arial" w:hAnsi="Arial" w:cs="Arial"/>
                <w:sz w:val="20"/>
                <w:szCs w:val="20"/>
              </w:rPr>
              <w:t>Pelatihan Dasar</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269"/>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4</w:t>
            </w:r>
            <w:r w:rsidRPr="00446445">
              <w:rPr>
                <w:rFonts w:ascii="Arial" w:hAnsi="Arial" w:cs="Arial"/>
                <w:sz w:val="20"/>
                <w:szCs w:val="20"/>
              </w:rPr>
              <w:t xml:space="preserve"> orang staf yang terdiri dari </w:t>
            </w:r>
            <w:r>
              <w:rPr>
                <w:rFonts w:ascii="Arial" w:hAnsi="Arial" w:cs="Arial"/>
                <w:sz w:val="20"/>
                <w:szCs w:val="20"/>
                <w:lang w:val="id-ID"/>
              </w:rPr>
              <w:t>2</w:t>
            </w:r>
            <w:r w:rsidRPr="00446445">
              <w:rPr>
                <w:rFonts w:ascii="Arial" w:hAnsi="Arial" w:cs="Arial"/>
                <w:sz w:val="20"/>
                <w:szCs w:val="20"/>
              </w:rPr>
              <w:t xml:space="preserve"> PNS </w:t>
            </w:r>
            <w:r w:rsidRPr="00446445">
              <w:rPr>
                <w:rFonts w:ascii="Arial" w:hAnsi="Arial" w:cs="Arial"/>
                <w:sz w:val="20"/>
                <w:szCs w:val="20"/>
                <w:lang w:val="id-ID"/>
              </w:rPr>
              <w:t xml:space="preserve">dan </w:t>
            </w:r>
            <w:r>
              <w:rPr>
                <w:rFonts w:ascii="Arial" w:hAnsi="Arial" w:cs="Arial"/>
                <w:sz w:val="20"/>
                <w:szCs w:val="20"/>
                <w:lang w:val="id-ID"/>
              </w:rPr>
              <w:t xml:space="preserve">2 </w:t>
            </w:r>
            <w:r w:rsidRPr="00446445">
              <w:rPr>
                <w:rFonts w:ascii="Arial" w:hAnsi="Arial" w:cs="Arial"/>
                <w:sz w:val="20"/>
                <w:szCs w:val="20"/>
                <w:lang w:val="id-ID"/>
              </w:rPr>
              <w:t xml:space="preserve">orang </w:t>
            </w:r>
            <w:r>
              <w:rPr>
                <w:rFonts w:ascii="Arial" w:hAnsi="Arial" w:cs="Arial"/>
                <w:sz w:val="20"/>
                <w:szCs w:val="20"/>
                <w:lang w:val="id-ID"/>
              </w:rPr>
              <w:t>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rPr>
            </w:pPr>
            <w:r>
              <w:rPr>
                <w:rFonts w:ascii="Arial" w:hAnsi="Arial" w:cs="Arial"/>
                <w:sz w:val="20"/>
                <w:szCs w:val="20"/>
                <w:lang w:val="id-ID"/>
              </w:rPr>
              <w:t>4</w:t>
            </w:r>
            <w:r w:rsidRPr="00446445">
              <w:rPr>
                <w:rFonts w:ascii="Arial" w:hAnsi="Arial" w:cs="Arial"/>
                <w:sz w:val="20"/>
                <w:szCs w:val="20"/>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b.</w:t>
            </w:r>
          </w:p>
        </w:tc>
        <w:tc>
          <w:tcPr>
            <w:tcW w:w="5785" w:type="dxa"/>
            <w:gridSpan w:val="2"/>
          </w:tcPr>
          <w:p w:rsidR="003B58C4" w:rsidRPr="00446445" w:rsidRDefault="003B58C4" w:rsidP="009F4242">
            <w:pPr>
              <w:spacing w:after="0" w:line="240" w:lineRule="auto"/>
              <w:jc w:val="both"/>
              <w:rPr>
                <w:rFonts w:ascii="Arial" w:hAnsi="Arial" w:cs="Arial"/>
                <w:bCs/>
                <w:sz w:val="20"/>
                <w:szCs w:val="20"/>
                <w:lang w:val="fi-FI"/>
              </w:rPr>
            </w:pPr>
            <w:r w:rsidRPr="00446445">
              <w:rPr>
                <w:rFonts w:ascii="Arial" w:hAnsi="Arial" w:cs="Arial"/>
                <w:bCs/>
                <w:sz w:val="20"/>
                <w:szCs w:val="20"/>
                <w:lang w:val="id-ID"/>
              </w:rPr>
              <w:t xml:space="preserve">Kepala </w:t>
            </w:r>
            <w:r w:rsidRPr="00446445">
              <w:rPr>
                <w:rFonts w:ascii="Arial" w:hAnsi="Arial" w:cs="Arial"/>
                <w:bCs/>
                <w:sz w:val="20"/>
                <w:szCs w:val="20"/>
                <w:lang w:val="fi-FI"/>
              </w:rPr>
              <w:t xml:space="preserve">Seksi </w:t>
            </w:r>
            <w:r w:rsidRPr="00446445">
              <w:rPr>
                <w:rFonts w:ascii="Arial" w:hAnsi="Arial" w:cs="Arial"/>
                <w:sz w:val="20"/>
                <w:szCs w:val="20"/>
              </w:rPr>
              <w:t>Teknis Fungsional</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269"/>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Pr>
                <w:rFonts w:ascii="Arial" w:hAnsi="Arial" w:cs="Arial"/>
                <w:sz w:val="20"/>
                <w:szCs w:val="20"/>
              </w:rPr>
              <w:t xml:space="preserve">membawahi dan mengkoordinir </w:t>
            </w:r>
            <w:r>
              <w:rPr>
                <w:rFonts w:ascii="Arial" w:hAnsi="Arial" w:cs="Arial"/>
                <w:sz w:val="20"/>
                <w:szCs w:val="20"/>
                <w:lang w:val="id-ID"/>
              </w:rPr>
              <w:t>4</w:t>
            </w:r>
            <w:r>
              <w:rPr>
                <w:rFonts w:ascii="Arial" w:hAnsi="Arial" w:cs="Arial"/>
                <w:sz w:val="20"/>
                <w:szCs w:val="20"/>
              </w:rPr>
              <w:t xml:space="preserve"> orang staf yang terdiri dari </w:t>
            </w:r>
            <w:r>
              <w:rPr>
                <w:rFonts w:ascii="Arial" w:hAnsi="Arial" w:cs="Arial"/>
                <w:sz w:val="20"/>
                <w:szCs w:val="20"/>
                <w:lang w:val="id-ID"/>
              </w:rPr>
              <w:t>2</w:t>
            </w:r>
            <w:r w:rsidRPr="00446445">
              <w:rPr>
                <w:rFonts w:ascii="Arial" w:hAnsi="Arial" w:cs="Arial"/>
                <w:sz w:val="20"/>
                <w:szCs w:val="20"/>
              </w:rPr>
              <w:t xml:space="preserve"> </w:t>
            </w:r>
            <w:r w:rsidRPr="00446445">
              <w:rPr>
                <w:rFonts w:ascii="Arial" w:hAnsi="Arial" w:cs="Arial"/>
                <w:sz w:val="20"/>
                <w:szCs w:val="20"/>
                <w:lang w:val="id-ID"/>
              </w:rPr>
              <w:t>orang PNS</w:t>
            </w:r>
            <w:r>
              <w:rPr>
                <w:rFonts w:ascii="Arial" w:hAnsi="Arial" w:cs="Arial"/>
                <w:sz w:val="20"/>
                <w:szCs w:val="20"/>
                <w:lang w:val="id-ID"/>
              </w:rPr>
              <w:t xml:space="preserve"> dan 2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rPr>
            </w:pPr>
            <w:r>
              <w:rPr>
                <w:rFonts w:ascii="Arial" w:hAnsi="Arial" w:cs="Arial"/>
                <w:sz w:val="20"/>
                <w:szCs w:val="20"/>
                <w:lang w:val="id-ID"/>
              </w:rPr>
              <w:t>4</w:t>
            </w:r>
            <w:r w:rsidRPr="00446445">
              <w:rPr>
                <w:rFonts w:ascii="Arial" w:hAnsi="Arial" w:cs="Arial"/>
                <w:sz w:val="20"/>
                <w:szCs w:val="20"/>
              </w:rPr>
              <w:t xml:space="preserve">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lang w:val="id-ID"/>
              </w:rPr>
              <w:t>6</w:t>
            </w:r>
            <w:r w:rsidRPr="00446445">
              <w:rPr>
                <w:rFonts w:ascii="Arial" w:hAnsi="Arial" w:cs="Arial"/>
                <w:bCs/>
                <w:sz w:val="20"/>
                <w:szCs w:val="20"/>
              </w:rPr>
              <w:t>.</w:t>
            </w:r>
          </w:p>
        </w:tc>
        <w:tc>
          <w:tcPr>
            <w:tcW w:w="6238" w:type="dxa"/>
            <w:gridSpan w:val="3"/>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 xml:space="preserve">Kepala Bidang </w:t>
            </w:r>
            <w:r w:rsidRPr="00446445">
              <w:rPr>
                <w:rFonts w:ascii="Arial" w:hAnsi="Arial" w:cs="Arial"/>
                <w:color w:val="000000"/>
                <w:sz w:val="20"/>
                <w:szCs w:val="20"/>
                <w:lang w:val="id-ID"/>
              </w:rPr>
              <w:t>Perlindungan Masyarakat</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sz w:val="20"/>
                <w:szCs w:val="20"/>
                <w:lang w:val="id-ID"/>
              </w:rPr>
            </w:pPr>
          </w:p>
        </w:tc>
        <w:tc>
          <w:tcPr>
            <w:tcW w:w="6238" w:type="dxa"/>
            <w:gridSpan w:val="3"/>
          </w:tcPr>
          <w:p w:rsidR="003B58C4" w:rsidRPr="00446445" w:rsidRDefault="003B58C4" w:rsidP="009F4242">
            <w:pPr>
              <w:spacing w:after="0" w:line="240" w:lineRule="auto"/>
              <w:jc w:val="both"/>
              <w:rPr>
                <w:rFonts w:ascii="Arial" w:hAnsi="Arial" w:cs="Arial"/>
                <w:sz w:val="20"/>
                <w:szCs w:val="20"/>
                <w:lang w:val="sv-SE"/>
              </w:rPr>
            </w:pPr>
            <w:r w:rsidRPr="00446445">
              <w:rPr>
                <w:rFonts w:ascii="Arial" w:hAnsi="Arial" w:cs="Arial"/>
                <w:sz w:val="20"/>
                <w:szCs w:val="20"/>
                <w:lang w:val="sv-SE"/>
              </w:rPr>
              <w:t>Membawahi dan mengkoordinir 2 Kepala Seksi masing-masing :</w:t>
            </w:r>
          </w:p>
        </w:tc>
        <w:tc>
          <w:tcPr>
            <w:tcW w:w="567" w:type="dxa"/>
          </w:tcPr>
          <w:p w:rsidR="003B58C4" w:rsidRPr="00446445" w:rsidRDefault="003B58C4" w:rsidP="009F4242">
            <w:pPr>
              <w:spacing w:after="0" w:line="240" w:lineRule="auto"/>
              <w:jc w:val="center"/>
              <w:rPr>
                <w:rFonts w:ascii="Arial" w:hAnsi="Arial" w:cs="Arial"/>
                <w:sz w:val="20"/>
                <w:szCs w:val="20"/>
                <w:lang w:val="sv-SE"/>
              </w:rPr>
            </w:pPr>
          </w:p>
        </w:tc>
        <w:tc>
          <w:tcPr>
            <w:tcW w:w="1275" w:type="dxa"/>
          </w:tcPr>
          <w:p w:rsidR="003B58C4" w:rsidRPr="00446445" w:rsidRDefault="003B58C4" w:rsidP="009F4242">
            <w:pPr>
              <w:spacing w:after="0" w:line="240" w:lineRule="auto"/>
              <w:jc w:val="right"/>
              <w:rPr>
                <w:rFonts w:ascii="Arial" w:hAnsi="Arial" w:cs="Arial"/>
                <w:sz w:val="20"/>
                <w:szCs w:val="20"/>
                <w:lang w:val="sv-SE"/>
              </w:rPr>
            </w:pPr>
          </w:p>
        </w:tc>
      </w:tr>
      <w:tr w:rsidR="003B58C4" w:rsidRPr="00446445" w:rsidTr="009F4242">
        <w:trPr>
          <w:trHeight w:val="7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a.</w:t>
            </w:r>
          </w:p>
        </w:tc>
        <w:tc>
          <w:tcPr>
            <w:tcW w:w="5785" w:type="dxa"/>
            <w:gridSpan w:val="2"/>
          </w:tcPr>
          <w:p w:rsidR="003B58C4" w:rsidRPr="00446445" w:rsidRDefault="003B58C4" w:rsidP="009F4242">
            <w:pPr>
              <w:spacing w:after="0" w:line="240" w:lineRule="auto"/>
              <w:jc w:val="both"/>
              <w:rPr>
                <w:rFonts w:ascii="Arial" w:hAnsi="Arial" w:cs="Arial"/>
                <w:bCs/>
                <w:sz w:val="20"/>
                <w:szCs w:val="20"/>
                <w:lang w:val="id-ID"/>
              </w:rPr>
            </w:pPr>
            <w:r w:rsidRPr="00446445">
              <w:rPr>
                <w:rFonts w:ascii="Arial" w:hAnsi="Arial" w:cs="Arial"/>
                <w:bCs/>
                <w:sz w:val="20"/>
                <w:szCs w:val="20"/>
                <w:lang w:val="id-ID"/>
              </w:rPr>
              <w:t>Kepala</w:t>
            </w:r>
            <w:r w:rsidRPr="00446445">
              <w:rPr>
                <w:rFonts w:ascii="Arial" w:hAnsi="Arial" w:cs="Arial"/>
                <w:bCs/>
                <w:sz w:val="20"/>
                <w:szCs w:val="20"/>
              </w:rPr>
              <w:t xml:space="preserve"> </w:t>
            </w:r>
            <w:r w:rsidRPr="00446445">
              <w:rPr>
                <w:rFonts w:ascii="Arial" w:hAnsi="Arial" w:cs="Arial"/>
                <w:sz w:val="20"/>
                <w:szCs w:val="20"/>
              </w:rPr>
              <w:t>Seksi</w:t>
            </w:r>
            <w:r w:rsidRPr="00446445">
              <w:rPr>
                <w:rFonts w:ascii="Arial" w:hAnsi="Arial" w:cs="Arial"/>
                <w:sz w:val="20"/>
                <w:szCs w:val="20"/>
                <w:lang w:val="id-ID"/>
              </w:rPr>
              <w:t xml:space="preserve"> Satuan Perlindungan Masyarakat</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269"/>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w:t>
            </w:r>
          </w:p>
          <w:p w:rsidR="003B58C4" w:rsidRPr="00446445" w:rsidRDefault="003B58C4" w:rsidP="009F4242">
            <w:pPr>
              <w:spacing w:after="0" w:line="240" w:lineRule="auto"/>
              <w:jc w:val="both"/>
              <w:rPr>
                <w:rFonts w:ascii="Arial" w:hAnsi="Arial" w:cs="Arial"/>
                <w:sz w:val="20"/>
                <w:szCs w:val="20"/>
                <w:lang w:val="id-ID"/>
              </w:rPr>
            </w:pP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4</w:t>
            </w:r>
            <w:r w:rsidRPr="00446445">
              <w:rPr>
                <w:rFonts w:ascii="Arial" w:hAnsi="Arial" w:cs="Arial"/>
                <w:sz w:val="20"/>
                <w:szCs w:val="20"/>
              </w:rPr>
              <w:t xml:space="preserve"> orang staf yang terdiri dari </w:t>
            </w:r>
            <w:r>
              <w:rPr>
                <w:rFonts w:ascii="Arial" w:hAnsi="Arial" w:cs="Arial"/>
                <w:sz w:val="20"/>
                <w:szCs w:val="20"/>
                <w:lang w:val="id-ID"/>
              </w:rPr>
              <w:t>2</w:t>
            </w:r>
            <w:r w:rsidRPr="00446445">
              <w:rPr>
                <w:rFonts w:ascii="Arial" w:hAnsi="Arial" w:cs="Arial"/>
                <w:sz w:val="20"/>
                <w:szCs w:val="20"/>
              </w:rPr>
              <w:t xml:space="preserve"> </w:t>
            </w:r>
            <w:r>
              <w:rPr>
                <w:rFonts w:ascii="Arial" w:hAnsi="Arial" w:cs="Arial"/>
                <w:sz w:val="20"/>
                <w:szCs w:val="20"/>
                <w:lang w:val="id-ID"/>
              </w:rPr>
              <w:t xml:space="preserve">orang </w:t>
            </w:r>
            <w:r w:rsidRPr="00446445">
              <w:rPr>
                <w:rFonts w:ascii="Arial" w:hAnsi="Arial" w:cs="Arial"/>
                <w:sz w:val="20"/>
                <w:szCs w:val="20"/>
              </w:rPr>
              <w:t xml:space="preserve">PNS </w:t>
            </w:r>
            <w:r w:rsidRPr="00446445">
              <w:rPr>
                <w:rFonts w:ascii="Arial" w:hAnsi="Arial" w:cs="Arial"/>
                <w:sz w:val="20"/>
                <w:szCs w:val="20"/>
                <w:lang w:val="id-ID"/>
              </w:rPr>
              <w:t xml:space="preserve">dan </w:t>
            </w:r>
            <w:r>
              <w:rPr>
                <w:rFonts w:ascii="Arial" w:hAnsi="Arial" w:cs="Arial"/>
                <w:sz w:val="20"/>
                <w:szCs w:val="20"/>
                <w:lang w:val="id-ID"/>
              </w:rPr>
              <w:t>2</w:t>
            </w:r>
            <w:r w:rsidRPr="00446445">
              <w:rPr>
                <w:rFonts w:ascii="Arial" w:hAnsi="Arial" w:cs="Arial"/>
                <w:sz w:val="20"/>
                <w:szCs w:val="20"/>
                <w:lang w:val="id-ID"/>
              </w:rPr>
              <w:t xml:space="preserve"> orang </w:t>
            </w:r>
            <w:r>
              <w:rPr>
                <w:rFonts w:ascii="Arial" w:hAnsi="Arial" w:cs="Arial"/>
                <w:sz w:val="20"/>
                <w:szCs w:val="20"/>
                <w:lang w:val="id-ID"/>
              </w:rPr>
              <w:t>BANPOL</w:t>
            </w:r>
          </w:p>
        </w:tc>
        <w:tc>
          <w:tcPr>
            <w:tcW w:w="567" w:type="dxa"/>
          </w:tcPr>
          <w:p w:rsidR="003B58C4" w:rsidRPr="00446445" w:rsidRDefault="003B58C4" w:rsidP="009F4242">
            <w:pPr>
              <w:spacing w:after="0" w:line="240" w:lineRule="auto"/>
              <w:jc w:val="center"/>
              <w:rPr>
                <w:rFonts w:ascii="Arial" w:hAnsi="Arial" w:cs="Arial"/>
                <w:sz w:val="20"/>
                <w:szCs w:val="20"/>
                <w:lang w:val="id-ID"/>
              </w:rPr>
            </w:pPr>
            <w:r w:rsidRPr="00446445">
              <w:rPr>
                <w:rFonts w:ascii="Arial" w:hAnsi="Arial" w:cs="Arial"/>
                <w:sz w:val="20"/>
                <w:szCs w:val="20"/>
              </w:rPr>
              <w:t>=</w:t>
            </w:r>
          </w:p>
          <w:p w:rsidR="003B58C4" w:rsidRPr="00446445" w:rsidRDefault="003B58C4" w:rsidP="009F4242">
            <w:pPr>
              <w:spacing w:after="0" w:line="240" w:lineRule="auto"/>
              <w:jc w:val="center"/>
              <w:rPr>
                <w:rFonts w:ascii="Arial" w:hAnsi="Arial" w:cs="Arial"/>
                <w:sz w:val="20"/>
                <w:szCs w:val="20"/>
                <w:lang w:val="id-ID"/>
              </w:rPr>
            </w:pPr>
          </w:p>
        </w:tc>
        <w:tc>
          <w:tcPr>
            <w:tcW w:w="1275" w:type="dxa"/>
          </w:tcPr>
          <w:p w:rsidR="003B58C4" w:rsidRPr="00446445" w:rsidRDefault="003B58C4" w:rsidP="009F4242">
            <w:pPr>
              <w:spacing w:after="0" w:line="240" w:lineRule="auto"/>
              <w:jc w:val="right"/>
              <w:rPr>
                <w:rFonts w:ascii="Arial" w:hAnsi="Arial" w:cs="Arial"/>
                <w:sz w:val="20"/>
                <w:szCs w:val="20"/>
                <w:lang w:val="id-ID"/>
              </w:rPr>
            </w:pPr>
            <w:r>
              <w:rPr>
                <w:rFonts w:ascii="Arial" w:hAnsi="Arial" w:cs="Arial"/>
                <w:sz w:val="20"/>
                <w:szCs w:val="20"/>
                <w:lang w:val="id-ID"/>
              </w:rPr>
              <w:t>4</w:t>
            </w:r>
            <w:r w:rsidRPr="00446445">
              <w:rPr>
                <w:rFonts w:ascii="Arial" w:hAnsi="Arial" w:cs="Arial"/>
                <w:sz w:val="20"/>
                <w:szCs w:val="20"/>
              </w:rPr>
              <w:t xml:space="preserve"> orang</w:t>
            </w:r>
          </w:p>
          <w:p w:rsidR="003B58C4" w:rsidRPr="00446445" w:rsidRDefault="003B58C4" w:rsidP="009F4242">
            <w:pPr>
              <w:spacing w:after="0" w:line="240" w:lineRule="auto"/>
              <w:rPr>
                <w:rFonts w:ascii="Arial" w:hAnsi="Arial" w:cs="Arial"/>
                <w:sz w:val="20"/>
                <w:szCs w:val="20"/>
                <w:lang w:val="id-ID"/>
              </w:rPr>
            </w:pPr>
          </w:p>
        </w:tc>
      </w:tr>
      <w:tr w:rsidR="003B58C4" w:rsidRPr="00446445" w:rsidTr="009F4242">
        <w:trPr>
          <w:trHeight w:val="80"/>
        </w:trPr>
        <w:tc>
          <w:tcPr>
            <w:tcW w:w="567" w:type="dxa"/>
            <w:vAlign w:val="center"/>
          </w:tcPr>
          <w:p w:rsidR="003B58C4" w:rsidRPr="00446445" w:rsidRDefault="003B58C4" w:rsidP="009F4242">
            <w:pPr>
              <w:spacing w:after="0" w:line="240" w:lineRule="auto"/>
              <w:jc w:val="center"/>
              <w:rPr>
                <w:rFonts w:ascii="Arial" w:hAnsi="Arial" w:cs="Arial"/>
                <w:bCs/>
                <w:sz w:val="20"/>
                <w:szCs w:val="20"/>
              </w:rPr>
            </w:pPr>
          </w:p>
        </w:tc>
        <w:tc>
          <w:tcPr>
            <w:tcW w:w="453" w:type="dxa"/>
          </w:tcPr>
          <w:p w:rsidR="003B58C4" w:rsidRPr="00446445" w:rsidRDefault="003B58C4" w:rsidP="009F4242">
            <w:pPr>
              <w:spacing w:after="0" w:line="240" w:lineRule="auto"/>
              <w:jc w:val="both"/>
              <w:rPr>
                <w:rFonts w:ascii="Arial" w:hAnsi="Arial" w:cs="Arial"/>
                <w:bCs/>
                <w:sz w:val="20"/>
                <w:szCs w:val="20"/>
              </w:rPr>
            </w:pPr>
            <w:r w:rsidRPr="00446445">
              <w:rPr>
                <w:rFonts w:ascii="Arial" w:hAnsi="Arial" w:cs="Arial"/>
                <w:bCs/>
                <w:sz w:val="20"/>
                <w:szCs w:val="20"/>
              </w:rPr>
              <w:t>b.</w:t>
            </w:r>
          </w:p>
        </w:tc>
        <w:tc>
          <w:tcPr>
            <w:tcW w:w="5785" w:type="dxa"/>
            <w:gridSpan w:val="2"/>
          </w:tcPr>
          <w:p w:rsidR="003B58C4" w:rsidRPr="00446445" w:rsidRDefault="003B58C4" w:rsidP="009F4242">
            <w:pPr>
              <w:spacing w:after="0" w:line="240" w:lineRule="auto"/>
              <w:jc w:val="both"/>
              <w:rPr>
                <w:rFonts w:ascii="Arial" w:hAnsi="Arial" w:cs="Arial"/>
                <w:bCs/>
                <w:sz w:val="20"/>
                <w:szCs w:val="20"/>
                <w:lang w:val="fi-FI"/>
              </w:rPr>
            </w:pPr>
            <w:r w:rsidRPr="00446445">
              <w:rPr>
                <w:rFonts w:ascii="Arial" w:hAnsi="Arial" w:cs="Arial"/>
                <w:bCs/>
                <w:sz w:val="20"/>
                <w:szCs w:val="20"/>
                <w:lang w:val="id-ID"/>
              </w:rPr>
              <w:t xml:space="preserve">Kepala </w:t>
            </w:r>
            <w:r w:rsidRPr="00446445">
              <w:rPr>
                <w:rFonts w:ascii="Arial" w:hAnsi="Arial" w:cs="Arial"/>
                <w:bCs/>
                <w:sz w:val="20"/>
                <w:szCs w:val="20"/>
                <w:lang w:val="fi-FI"/>
              </w:rPr>
              <w:t xml:space="preserve">Seksi </w:t>
            </w:r>
            <w:r w:rsidRPr="00446445">
              <w:rPr>
                <w:rFonts w:ascii="Arial" w:hAnsi="Arial" w:cs="Arial"/>
                <w:sz w:val="20"/>
                <w:szCs w:val="20"/>
              </w:rPr>
              <w:t>Bina Potensi Masyarakat</w:t>
            </w:r>
          </w:p>
        </w:tc>
        <w:tc>
          <w:tcPr>
            <w:tcW w:w="567" w:type="dxa"/>
          </w:tcPr>
          <w:p w:rsidR="003B58C4" w:rsidRPr="00446445" w:rsidRDefault="003B58C4" w:rsidP="009F4242">
            <w:pPr>
              <w:spacing w:after="0" w:line="240" w:lineRule="auto"/>
              <w:jc w:val="center"/>
              <w:rPr>
                <w:rFonts w:ascii="Arial" w:hAnsi="Arial" w:cs="Arial"/>
                <w:bCs/>
                <w:sz w:val="20"/>
                <w:szCs w:val="20"/>
              </w:rPr>
            </w:pPr>
            <w:r w:rsidRPr="00446445">
              <w:rPr>
                <w:rFonts w:ascii="Arial" w:hAnsi="Arial" w:cs="Arial"/>
                <w:bCs/>
                <w:sz w:val="20"/>
                <w:szCs w:val="20"/>
              </w:rPr>
              <w:t>=</w:t>
            </w:r>
          </w:p>
        </w:tc>
        <w:tc>
          <w:tcPr>
            <w:tcW w:w="1275" w:type="dxa"/>
          </w:tcPr>
          <w:p w:rsidR="003B58C4" w:rsidRPr="00446445" w:rsidRDefault="003B58C4" w:rsidP="009F4242">
            <w:pPr>
              <w:spacing w:after="0" w:line="240" w:lineRule="auto"/>
              <w:jc w:val="right"/>
              <w:rPr>
                <w:rFonts w:ascii="Arial" w:hAnsi="Arial" w:cs="Arial"/>
                <w:bCs/>
                <w:sz w:val="20"/>
                <w:szCs w:val="20"/>
              </w:rPr>
            </w:pPr>
            <w:r w:rsidRPr="00446445">
              <w:rPr>
                <w:rFonts w:ascii="Arial" w:hAnsi="Arial" w:cs="Arial"/>
                <w:bCs/>
                <w:sz w:val="20"/>
                <w:szCs w:val="20"/>
              </w:rPr>
              <w:t>1 orang</w:t>
            </w:r>
          </w:p>
        </w:tc>
      </w:tr>
      <w:tr w:rsidR="003B58C4" w:rsidRPr="00446445" w:rsidTr="009F4242">
        <w:trPr>
          <w:trHeight w:val="269"/>
        </w:trPr>
        <w:tc>
          <w:tcPr>
            <w:tcW w:w="567" w:type="dxa"/>
            <w:vAlign w:val="center"/>
          </w:tcPr>
          <w:p w:rsidR="003B58C4" w:rsidRPr="00446445" w:rsidRDefault="003B58C4" w:rsidP="009F4242">
            <w:pPr>
              <w:spacing w:after="0" w:line="240" w:lineRule="auto"/>
              <w:jc w:val="center"/>
              <w:rPr>
                <w:rFonts w:ascii="Arial" w:hAnsi="Arial" w:cs="Arial"/>
                <w:sz w:val="20"/>
                <w:szCs w:val="20"/>
              </w:rPr>
            </w:pPr>
          </w:p>
        </w:tc>
        <w:tc>
          <w:tcPr>
            <w:tcW w:w="453" w:type="dxa"/>
          </w:tcPr>
          <w:p w:rsidR="003B58C4" w:rsidRPr="00446445" w:rsidRDefault="003B58C4" w:rsidP="009F4242">
            <w:pPr>
              <w:spacing w:after="0" w:line="240" w:lineRule="auto"/>
              <w:jc w:val="both"/>
              <w:rPr>
                <w:rFonts w:ascii="Arial" w:hAnsi="Arial" w:cs="Arial"/>
                <w:sz w:val="20"/>
                <w:szCs w:val="20"/>
              </w:rPr>
            </w:pPr>
          </w:p>
        </w:tc>
        <w:tc>
          <w:tcPr>
            <w:tcW w:w="516" w:type="dxa"/>
          </w:tcPr>
          <w:p w:rsidR="003B58C4" w:rsidRPr="00446445" w:rsidRDefault="003B58C4" w:rsidP="009F4242">
            <w:pPr>
              <w:spacing w:after="0" w:line="240" w:lineRule="auto"/>
              <w:jc w:val="both"/>
              <w:rPr>
                <w:rFonts w:ascii="Arial" w:hAnsi="Arial" w:cs="Arial"/>
                <w:sz w:val="20"/>
                <w:szCs w:val="20"/>
              </w:rPr>
            </w:pPr>
            <w:r w:rsidRPr="00446445">
              <w:rPr>
                <w:rFonts w:ascii="Arial" w:hAnsi="Arial" w:cs="Arial"/>
                <w:sz w:val="20"/>
                <w:szCs w:val="20"/>
              </w:rPr>
              <w:t>-</w:t>
            </w:r>
          </w:p>
        </w:tc>
        <w:tc>
          <w:tcPr>
            <w:tcW w:w="5269" w:type="dxa"/>
          </w:tcPr>
          <w:p w:rsidR="003B58C4" w:rsidRPr="00446445" w:rsidRDefault="003B58C4" w:rsidP="009F4242">
            <w:pPr>
              <w:spacing w:after="0" w:line="240" w:lineRule="auto"/>
              <w:jc w:val="both"/>
              <w:rPr>
                <w:rFonts w:ascii="Arial" w:hAnsi="Arial" w:cs="Arial"/>
                <w:sz w:val="20"/>
                <w:szCs w:val="20"/>
                <w:lang w:val="id-ID"/>
              </w:rPr>
            </w:pPr>
            <w:r w:rsidRPr="00446445">
              <w:rPr>
                <w:rFonts w:ascii="Arial" w:hAnsi="Arial" w:cs="Arial"/>
                <w:sz w:val="20"/>
                <w:szCs w:val="20"/>
              </w:rPr>
              <w:t xml:space="preserve">membawahi dan mengkoordinir </w:t>
            </w:r>
            <w:r>
              <w:rPr>
                <w:rFonts w:ascii="Arial" w:hAnsi="Arial" w:cs="Arial"/>
                <w:sz w:val="20"/>
                <w:szCs w:val="20"/>
                <w:lang w:val="id-ID"/>
              </w:rPr>
              <w:t>4</w:t>
            </w:r>
            <w:r w:rsidRPr="00446445">
              <w:rPr>
                <w:rFonts w:ascii="Arial" w:hAnsi="Arial" w:cs="Arial"/>
                <w:sz w:val="20"/>
                <w:szCs w:val="20"/>
              </w:rPr>
              <w:t xml:space="preserve"> orang staf yang terdiri dari </w:t>
            </w:r>
            <w:r>
              <w:rPr>
                <w:rFonts w:ascii="Arial" w:hAnsi="Arial" w:cs="Arial"/>
                <w:sz w:val="20"/>
                <w:szCs w:val="20"/>
                <w:lang w:val="id-ID"/>
              </w:rPr>
              <w:t xml:space="preserve">2 </w:t>
            </w:r>
            <w:r w:rsidRPr="00446445">
              <w:rPr>
                <w:rFonts w:ascii="Arial" w:hAnsi="Arial" w:cs="Arial"/>
                <w:sz w:val="20"/>
                <w:szCs w:val="20"/>
                <w:lang w:val="id-ID"/>
              </w:rPr>
              <w:t>orang PNS</w:t>
            </w:r>
            <w:r>
              <w:rPr>
                <w:rFonts w:ascii="Arial" w:hAnsi="Arial" w:cs="Arial"/>
                <w:sz w:val="20"/>
                <w:szCs w:val="20"/>
                <w:lang w:val="id-ID"/>
              </w:rPr>
              <w:t xml:space="preserve"> dan 2 orang BANPOL</w:t>
            </w:r>
          </w:p>
        </w:tc>
        <w:tc>
          <w:tcPr>
            <w:tcW w:w="567" w:type="dxa"/>
          </w:tcPr>
          <w:p w:rsidR="003B58C4" w:rsidRPr="00446445" w:rsidRDefault="003B58C4" w:rsidP="009F4242">
            <w:pPr>
              <w:spacing w:after="0" w:line="240" w:lineRule="auto"/>
              <w:jc w:val="center"/>
              <w:rPr>
                <w:rFonts w:ascii="Arial" w:hAnsi="Arial" w:cs="Arial"/>
                <w:sz w:val="20"/>
                <w:szCs w:val="20"/>
              </w:rPr>
            </w:pPr>
            <w:r w:rsidRPr="00446445">
              <w:rPr>
                <w:rFonts w:ascii="Arial" w:hAnsi="Arial" w:cs="Arial"/>
                <w:sz w:val="20"/>
                <w:szCs w:val="20"/>
              </w:rPr>
              <w:t>=</w:t>
            </w:r>
          </w:p>
        </w:tc>
        <w:tc>
          <w:tcPr>
            <w:tcW w:w="1275" w:type="dxa"/>
          </w:tcPr>
          <w:p w:rsidR="003B58C4" w:rsidRPr="00446445" w:rsidRDefault="003B58C4" w:rsidP="009F4242">
            <w:pPr>
              <w:spacing w:after="0" w:line="240" w:lineRule="auto"/>
              <w:jc w:val="right"/>
              <w:rPr>
                <w:rFonts w:ascii="Arial" w:hAnsi="Arial" w:cs="Arial"/>
                <w:sz w:val="20"/>
                <w:szCs w:val="20"/>
              </w:rPr>
            </w:pPr>
            <w:r>
              <w:rPr>
                <w:rFonts w:ascii="Arial" w:hAnsi="Arial" w:cs="Arial"/>
                <w:sz w:val="20"/>
                <w:szCs w:val="20"/>
                <w:lang w:val="id-ID"/>
              </w:rPr>
              <w:t>4</w:t>
            </w:r>
            <w:r w:rsidRPr="00446445">
              <w:rPr>
                <w:rFonts w:ascii="Arial" w:hAnsi="Arial" w:cs="Arial"/>
                <w:sz w:val="20"/>
                <w:szCs w:val="20"/>
              </w:rPr>
              <w:t xml:space="preserve"> orang</w:t>
            </w:r>
          </w:p>
        </w:tc>
      </w:tr>
      <w:tr w:rsidR="003B58C4" w:rsidRPr="00446445" w:rsidTr="009F4242">
        <w:trPr>
          <w:trHeight w:val="269"/>
        </w:trPr>
        <w:tc>
          <w:tcPr>
            <w:tcW w:w="6805" w:type="dxa"/>
            <w:gridSpan w:val="4"/>
            <w:vAlign w:val="center"/>
          </w:tcPr>
          <w:p w:rsidR="003B58C4" w:rsidRPr="00446445" w:rsidRDefault="003B58C4" w:rsidP="009F4242">
            <w:pPr>
              <w:spacing w:after="0" w:line="240" w:lineRule="auto"/>
              <w:jc w:val="center"/>
              <w:rPr>
                <w:rFonts w:ascii="Arial" w:hAnsi="Arial" w:cs="Arial"/>
                <w:sz w:val="20"/>
                <w:szCs w:val="20"/>
                <w:lang w:val="sv-SE"/>
              </w:rPr>
            </w:pPr>
            <w:r w:rsidRPr="00446445">
              <w:rPr>
                <w:rFonts w:ascii="Arial" w:hAnsi="Arial" w:cs="Arial"/>
                <w:sz w:val="20"/>
                <w:szCs w:val="20"/>
                <w:lang w:val="sv-SE"/>
              </w:rPr>
              <w:t>Jumlah Keseluruhan</w:t>
            </w:r>
          </w:p>
        </w:tc>
        <w:tc>
          <w:tcPr>
            <w:tcW w:w="567" w:type="dxa"/>
          </w:tcPr>
          <w:p w:rsidR="003B58C4" w:rsidRPr="00446445" w:rsidRDefault="003B58C4" w:rsidP="009F4242">
            <w:pPr>
              <w:spacing w:after="0" w:line="240" w:lineRule="auto"/>
              <w:jc w:val="center"/>
              <w:rPr>
                <w:rFonts w:ascii="Arial" w:hAnsi="Arial" w:cs="Arial"/>
                <w:sz w:val="20"/>
                <w:szCs w:val="20"/>
                <w:lang w:val="sv-SE"/>
              </w:rPr>
            </w:pPr>
            <w:r w:rsidRPr="00446445">
              <w:rPr>
                <w:rFonts w:ascii="Arial" w:hAnsi="Arial" w:cs="Arial"/>
                <w:sz w:val="20"/>
                <w:szCs w:val="20"/>
                <w:lang w:val="sv-SE"/>
              </w:rPr>
              <w:t>=</w:t>
            </w:r>
          </w:p>
        </w:tc>
        <w:tc>
          <w:tcPr>
            <w:tcW w:w="1275" w:type="dxa"/>
          </w:tcPr>
          <w:p w:rsidR="003B58C4" w:rsidRPr="00446445" w:rsidRDefault="001760FC" w:rsidP="009F4242">
            <w:pPr>
              <w:spacing w:after="0" w:line="240" w:lineRule="auto"/>
              <w:jc w:val="right"/>
              <w:rPr>
                <w:rFonts w:ascii="Arial" w:hAnsi="Arial" w:cs="Arial"/>
                <w:sz w:val="20"/>
                <w:szCs w:val="20"/>
                <w:lang w:val="sv-SE"/>
              </w:rPr>
            </w:pPr>
            <w:r>
              <w:rPr>
                <w:rFonts w:ascii="Arial" w:hAnsi="Arial" w:cs="Arial"/>
                <w:sz w:val="20"/>
                <w:szCs w:val="20"/>
                <w:lang w:val="id-ID"/>
              </w:rPr>
              <w:t>92</w:t>
            </w:r>
            <w:r w:rsidR="003B58C4" w:rsidRPr="00446445">
              <w:rPr>
                <w:rFonts w:ascii="Arial" w:hAnsi="Arial" w:cs="Arial"/>
                <w:sz w:val="20"/>
                <w:szCs w:val="20"/>
                <w:lang w:val="id-ID"/>
              </w:rPr>
              <w:t xml:space="preserve"> </w:t>
            </w:r>
            <w:r w:rsidR="003B58C4" w:rsidRPr="00446445">
              <w:rPr>
                <w:rFonts w:ascii="Arial" w:hAnsi="Arial" w:cs="Arial"/>
                <w:sz w:val="20"/>
                <w:szCs w:val="20"/>
                <w:lang w:val="sv-SE"/>
              </w:rPr>
              <w:t>orang</w:t>
            </w:r>
          </w:p>
        </w:tc>
      </w:tr>
    </w:tbl>
    <w:p w:rsidR="00CE4D55" w:rsidRDefault="00CE4D55" w:rsidP="00567E7E">
      <w:pPr>
        <w:spacing w:after="0" w:line="360" w:lineRule="auto"/>
        <w:ind w:firstLine="720"/>
        <w:jc w:val="both"/>
        <w:rPr>
          <w:rFonts w:ascii="Arial" w:hAnsi="Arial" w:cs="Arial"/>
          <w:sz w:val="24"/>
          <w:szCs w:val="24"/>
          <w:lang w:val="id-ID"/>
        </w:rPr>
      </w:pPr>
    </w:p>
    <w:p w:rsidR="00853959" w:rsidRPr="00446445" w:rsidRDefault="00853959" w:rsidP="00567E7E">
      <w:pPr>
        <w:spacing w:after="0" w:line="360" w:lineRule="auto"/>
        <w:ind w:firstLine="720"/>
        <w:jc w:val="both"/>
        <w:rPr>
          <w:rFonts w:ascii="Arial" w:hAnsi="Arial" w:cs="Arial"/>
          <w:sz w:val="24"/>
          <w:szCs w:val="24"/>
          <w:lang w:val="id-ID"/>
        </w:rPr>
      </w:pPr>
      <w:r w:rsidRPr="00446445">
        <w:rPr>
          <w:rFonts w:ascii="Arial" w:hAnsi="Arial" w:cs="Arial"/>
          <w:sz w:val="24"/>
          <w:szCs w:val="24"/>
          <w:lang w:val="id-ID"/>
        </w:rPr>
        <w:t xml:space="preserve">Pada tabel tersebut </w:t>
      </w:r>
      <w:r w:rsidR="00A63A10">
        <w:rPr>
          <w:rFonts w:ascii="Arial" w:hAnsi="Arial" w:cs="Arial"/>
          <w:sz w:val="24"/>
          <w:szCs w:val="24"/>
          <w:lang w:val="id-ID"/>
        </w:rPr>
        <w:t>terlihat bahwa</w:t>
      </w:r>
      <w:r w:rsidRPr="00446445">
        <w:rPr>
          <w:rFonts w:ascii="Arial" w:hAnsi="Arial" w:cs="Arial"/>
          <w:sz w:val="24"/>
          <w:szCs w:val="24"/>
          <w:lang w:val="id-ID"/>
        </w:rPr>
        <w:t xml:space="preserve"> komposisi personil/staf </w:t>
      </w:r>
      <w:r w:rsidR="009404C5" w:rsidRPr="00446445">
        <w:rPr>
          <w:rFonts w:ascii="Arial" w:hAnsi="Arial" w:cs="Arial"/>
          <w:sz w:val="24"/>
          <w:szCs w:val="24"/>
          <w:lang w:val="id-ID"/>
        </w:rPr>
        <w:t>Sat.Pol.PP</w:t>
      </w:r>
      <w:r w:rsidRPr="00446445">
        <w:rPr>
          <w:rFonts w:ascii="Arial" w:hAnsi="Arial" w:cs="Arial"/>
          <w:sz w:val="24"/>
          <w:szCs w:val="24"/>
          <w:lang w:val="id-ID"/>
        </w:rPr>
        <w:t xml:space="preserve"> </w:t>
      </w:r>
      <w:r w:rsidR="00567E7E" w:rsidRPr="00446445">
        <w:rPr>
          <w:rFonts w:ascii="Arial" w:hAnsi="Arial" w:cs="Arial"/>
          <w:sz w:val="24"/>
          <w:szCs w:val="24"/>
          <w:lang w:val="id-ID"/>
        </w:rPr>
        <w:t xml:space="preserve">yang </w:t>
      </w:r>
      <w:r w:rsidRPr="00446445">
        <w:rPr>
          <w:rFonts w:ascii="Arial" w:hAnsi="Arial" w:cs="Arial"/>
          <w:sz w:val="24"/>
          <w:szCs w:val="24"/>
          <w:lang w:val="id-ID"/>
        </w:rPr>
        <w:t xml:space="preserve">telah disesuaikan dengan situasi dan kondisi perubahan nomenklatur bidang-bidang dan juga seksi-seksi berdasarkan Peraturan Bupati Nomor 62 tahun 2012. Sehingga pengaturan gerak dan operasional anggota secara terkonsentrasi ada dibawah kendali Kepala Satuan. Hal tersebut dimaksudkan agar pada setiap kegiatan </w:t>
      </w:r>
      <w:r w:rsidR="00720307" w:rsidRPr="00446445">
        <w:rPr>
          <w:rFonts w:ascii="Arial" w:hAnsi="Arial" w:cs="Arial"/>
          <w:sz w:val="24"/>
          <w:szCs w:val="24"/>
          <w:lang w:val="id-ID"/>
        </w:rPr>
        <w:t>terdapat komando</w:t>
      </w:r>
      <w:r w:rsidR="00CA7D59" w:rsidRPr="00446445">
        <w:rPr>
          <w:rFonts w:ascii="Arial" w:hAnsi="Arial" w:cs="Arial"/>
          <w:sz w:val="24"/>
          <w:szCs w:val="24"/>
          <w:lang w:val="id-ID"/>
        </w:rPr>
        <w:t xml:space="preserve"> yang jelas dan terpusat dari Kepala Satuan, sehingga dimungkinkan terjadi sinergitas setiap fungsi bidang dan tercipta optimalisasi pelaksanaan tugas secara menyeluruh.</w:t>
      </w:r>
    </w:p>
    <w:p w:rsidR="00A63A10" w:rsidRDefault="00CA7D59" w:rsidP="00567E7E">
      <w:pPr>
        <w:spacing w:after="0" w:line="360" w:lineRule="auto"/>
        <w:ind w:firstLine="720"/>
        <w:jc w:val="both"/>
        <w:rPr>
          <w:rFonts w:ascii="Arial" w:hAnsi="Arial" w:cs="Arial"/>
          <w:sz w:val="24"/>
          <w:szCs w:val="24"/>
          <w:lang w:val="id-ID"/>
        </w:rPr>
      </w:pPr>
      <w:r w:rsidRPr="00446445">
        <w:rPr>
          <w:rFonts w:ascii="Arial" w:hAnsi="Arial" w:cs="Arial"/>
          <w:sz w:val="24"/>
          <w:szCs w:val="24"/>
          <w:lang w:val="id-ID"/>
        </w:rPr>
        <w:t xml:space="preserve">Selain itu </w:t>
      </w:r>
      <w:r w:rsidR="00A63A10">
        <w:rPr>
          <w:rFonts w:ascii="Arial" w:hAnsi="Arial" w:cs="Arial"/>
          <w:sz w:val="24"/>
          <w:szCs w:val="24"/>
          <w:lang w:val="id-ID"/>
        </w:rPr>
        <w:t xml:space="preserve">dengan adanya salah satu bidang yang memiliki fungsi pembinaan anggota Satlinmas yang sampai saat ini sedang dilakukan verfikasi data </w:t>
      </w:r>
      <w:r w:rsidR="00425D16">
        <w:rPr>
          <w:rFonts w:ascii="Arial" w:hAnsi="Arial" w:cs="Arial"/>
          <w:sz w:val="24"/>
          <w:szCs w:val="24"/>
          <w:lang w:val="id-ID"/>
        </w:rPr>
        <w:t xml:space="preserve">dalam rangka membangun sistem database yang dimaksudkan </w:t>
      </w:r>
      <w:r w:rsidR="00425D16">
        <w:rPr>
          <w:rFonts w:ascii="Arial" w:hAnsi="Arial" w:cs="Arial"/>
          <w:sz w:val="24"/>
          <w:szCs w:val="24"/>
          <w:lang w:val="id-ID"/>
        </w:rPr>
        <w:lastRenderedPageBreak/>
        <w:t xml:space="preserve">untuk dapat dijadikan dasar mengelola sistem pembinaan dan apabila dimungkinkan untuk memfasilitasi kesejahteraan para anggota sat linmas </w:t>
      </w:r>
      <w:r w:rsidR="006D5CE7">
        <w:rPr>
          <w:rFonts w:ascii="Arial" w:hAnsi="Arial" w:cs="Arial"/>
          <w:sz w:val="24"/>
          <w:szCs w:val="24"/>
          <w:lang w:val="id-ID"/>
        </w:rPr>
        <w:t xml:space="preserve">yang berjumlah lebih dari 16 ribu orang </w:t>
      </w:r>
      <w:r w:rsidR="00425D16">
        <w:rPr>
          <w:rFonts w:ascii="Arial" w:hAnsi="Arial" w:cs="Arial"/>
          <w:sz w:val="24"/>
          <w:szCs w:val="24"/>
          <w:lang w:val="id-ID"/>
        </w:rPr>
        <w:t>sebagai bentuk perhatian dari pemerintah terhadap peran dan fungsi linmas di wilayah.</w:t>
      </w:r>
    </w:p>
    <w:p w:rsidR="00BA42C3" w:rsidRDefault="00853959" w:rsidP="00567E7E">
      <w:pPr>
        <w:spacing w:after="0" w:line="360" w:lineRule="auto"/>
        <w:ind w:firstLine="720"/>
        <w:jc w:val="both"/>
        <w:rPr>
          <w:rFonts w:ascii="Arial" w:hAnsi="Arial" w:cs="Arial"/>
          <w:sz w:val="24"/>
          <w:szCs w:val="24"/>
          <w:lang w:val="id-ID"/>
        </w:rPr>
      </w:pPr>
      <w:r w:rsidRPr="00446445">
        <w:rPr>
          <w:rFonts w:ascii="Arial" w:hAnsi="Arial" w:cs="Arial"/>
          <w:sz w:val="24"/>
          <w:szCs w:val="24"/>
          <w:lang w:val="id-ID"/>
        </w:rPr>
        <w:t xml:space="preserve">Menyikapi </w:t>
      </w:r>
      <w:r w:rsidR="00E96895" w:rsidRPr="00446445">
        <w:rPr>
          <w:rFonts w:ascii="Arial" w:hAnsi="Arial" w:cs="Arial"/>
          <w:sz w:val="24"/>
          <w:szCs w:val="24"/>
          <w:lang w:val="sv-SE"/>
        </w:rPr>
        <w:t xml:space="preserve">hal </w:t>
      </w:r>
      <w:r w:rsidR="004457ED" w:rsidRPr="00446445">
        <w:rPr>
          <w:rFonts w:ascii="Arial" w:hAnsi="Arial" w:cs="Arial"/>
          <w:sz w:val="24"/>
          <w:szCs w:val="24"/>
          <w:lang w:val="id-ID"/>
        </w:rPr>
        <w:t xml:space="preserve">tersebut </w:t>
      </w:r>
      <w:r w:rsidR="00E96895" w:rsidRPr="00446445">
        <w:rPr>
          <w:rFonts w:ascii="Arial" w:hAnsi="Arial" w:cs="Arial"/>
          <w:sz w:val="24"/>
          <w:szCs w:val="24"/>
          <w:lang w:val="sv-SE"/>
        </w:rPr>
        <w:t xml:space="preserve">diatas, </w:t>
      </w:r>
      <w:r w:rsidR="00BA42C3">
        <w:rPr>
          <w:rFonts w:ascii="Arial" w:hAnsi="Arial" w:cs="Arial"/>
          <w:sz w:val="24"/>
          <w:szCs w:val="24"/>
          <w:lang w:val="id-ID"/>
        </w:rPr>
        <w:t xml:space="preserve">dengan </w:t>
      </w:r>
      <w:r w:rsidR="00F07F8A" w:rsidRPr="00446445">
        <w:rPr>
          <w:rFonts w:ascii="Arial" w:hAnsi="Arial" w:cs="Arial"/>
          <w:sz w:val="24"/>
          <w:szCs w:val="24"/>
          <w:lang w:val="id-ID"/>
        </w:rPr>
        <w:t xml:space="preserve">kondisi </w:t>
      </w:r>
      <w:r w:rsidR="00BA42C3">
        <w:rPr>
          <w:rFonts w:ascii="Arial" w:hAnsi="Arial" w:cs="Arial"/>
          <w:sz w:val="24"/>
          <w:szCs w:val="24"/>
          <w:lang w:val="id-ID"/>
        </w:rPr>
        <w:t xml:space="preserve">sarana dan prasarana yang dimiliki saat ini, </w:t>
      </w:r>
      <w:r w:rsidR="00E96895" w:rsidRPr="00446445">
        <w:rPr>
          <w:rFonts w:ascii="Arial" w:hAnsi="Arial" w:cs="Arial"/>
          <w:sz w:val="24"/>
          <w:szCs w:val="24"/>
          <w:lang w:val="sv-SE"/>
        </w:rPr>
        <w:t xml:space="preserve">maka pengelolaan pengembangan kualitas Sumber Daya Manusia harus terus diupayakan secara terencana dan sistematis agar kapasitas personil baik </w:t>
      </w:r>
      <w:r w:rsidR="008030BA" w:rsidRPr="00446445">
        <w:rPr>
          <w:rFonts w:ascii="Arial" w:hAnsi="Arial" w:cs="Arial"/>
          <w:sz w:val="24"/>
          <w:szCs w:val="24"/>
          <w:lang w:val="id-ID"/>
        </w:rPr>
        <w:t xml:space="preserve">secara </w:t>
      </w:r>
      <w:r w:rsidR="00E96895" w:rsidRPr="00446445">
        <w:rPr>
          <w:rFonts w:ascii="Arial" w:hAnsi="Arial" w:cs="Arial"/>
          <w:sz w:val="24"/>
          <w:szCs w:val="24"/>
          <w:lang w:val="sv-SE"/>
        </w:rPr>
        <w:t xml:space="preserve">individu maupun kelompok bisa ditingkatkan dan dikembangkan untuk dapat lebih proaktif dan secara kolektif bisa menentukan masa depan organisasi. </w:t>
      </w:r>
    </w:p>
    <w:p w:rsidR="00E96895" w:rsidRPr="00446445" w:rsidRDefault="00E96895" w:rsidP="00567E7E">
      <w:pPr>
        <w:spacing w:after="0" w:line="360" w:lineRule="auto"/>
        <w:ind w:firstLine="720"/>
        <w:jc w:val="both"/>
        <w:rPr>
          <w:rFonts w:ascii="Arial" w:hAnsi="Arial" w:cs="Arial"/>
          <w:sz w:val="24"/>
          <w:szCs w:val="24"/>
          <w:lang w:val="id-ID"/>
        </w:rPr>
      </w:pPr>
      <w:r w:rsidRPr="00446445">
        <w:rPr>
          <w:rFonts w:ascii="Arial" w:hAnsi="Arial" w:cs="Arial"/>
          <w:sz w:val="24"/>
          <w:szCs w:val="24"/>
          <w:lang w:val="sv-SE"/>
        </w:rPr>
        <w:t>Kapasitas ideal yang dapat dikembangkan dalam pengelolaan Sumber Daya Manusia antara lain mencakup lima aspek masing-masing :</w:t>
      </w:r>
    </w:p>
    <w:p w:rsidR="00E96895" w:rsidRPr="00446445" w:rsidRDefault="00E96895" w:rsidP="00567E7E">
      <w:pPr>
        <w:numPr>
          <w:ilvl w:val="0"/>
          <w:numId w:val="2"/>
        </w:numPr>
        <w:tabs>
          <w:tab w:val="clear" w:pos="509"/>
          <w:tab w:val="num" w:pos="360"/>
        </w:tabs>
        <w:spacing w:after="0" w:line="360" w:lineRule="auto"/>
        <w:ind w:left="360"/>
        <w:jc w:val="both"/>
        <w:rPr>
          <w:rFonts w:ascii="Arial" w:hAnsi="Arial" w:cs="Arial"/>
          <w:bCs/>
          <w:sz w:val="24"/>
          <w:szCs w:val="24"/>
          <w:lang w:val="sv-SE"/>
        </w:rPr>
      </w:pPr>
      <w:r w:rsidRPr="00446445">
        <w:rPr>
          <w:rFonts w:ascii="Arial" w:hAnsi="Arial" w:cs="Arial"/>
          <w:sz w:val="24"/>
          <w:szCs w:val="24"/>
          <w:lang w:val="sv-SE"/>
        </w:rPr>
        <w:t>Kapasitas untuk berkreasi atau berproduksi;</w:t>
      </w:r>
    </w:p>
    <w:p w:rsidR="00E96895" w:rsidRPr="00446445" w:rsidRDefault="00E96895" w:rsidP="00567E7E">
      <w:pPr>
        <w:numPr>
          <w:ilvl w:val="0"/>
          <w:numId w:val="2"/>
        </w:numPr>
        <w:tabs>
          <w:tab w:val="clear" w:pos="509"/>
          <w:tab w:val="num" w:pos="360"/>
        </w:tabs>
        <w:spacing w:after="0" w:line="360" w:lineRule="auto"/>
        <w:ind w:left="360"/>
        <w:jc w:val="both"/>
        <w:rPr>
          <w:rFonts w:ascii="Arial" w:hAnsi="Arial" w:cs="Arial"/>
          <w:bCs/>
          <w:sz w:val="24"/>
          <w:szCs w:val="24"/>
          <w:lang w:val="sv-SE"/>
        </w:rPr>
      </w:pPr>
      <w:r w:rsidRPr="00446445">
        <w:rPr>
          <w:rFonts w:ascii="Arial" w:hAnsi="Arial" w:cs="Arial"/>
          <w:sz w:val="24"/>
          <w:szCs w:val="24"/>
          <w:lang w:val="sv-SE"/>
        </w:rPr>
        <w:t>Pemerataan distribusi kompisisi personil sesuai kapasitas dan kualifikasinya;</w:t>
      </w:r>
    </w:p>
    <w:p w:rsidR="00E96895" w:rsidRPr="00446445" w:rsidRDefault="00E96895" w:rsidP="00567E7E">
      <w:pPr>
        <w:numPr>
          <w:ilvl w:val="0"/>
          <w:numId w:val="2"/>
        </w:numPr>
        <w:tabs>
          <w:tab w:val="clear" w:pos="509"/>
          <w:tab w:val="num" w:pos="360"/>
        </w:tabs>
        <w:spacing w:after="0" w:line="360" w:lineRule="auto"/>
        <w:ind w:left="360"/>
        <w:jc w:val="both"/>
        <w:rPr>
          <w:rFonts w:ascii="Arial" w:hAnsi="Arial" w:cs="Arial"/>
          <w:bCs/>
          <w:sz w:val="24"/>
          <w:szCs w:val="24"/>
          <w:lang w:val="sv-SE"/>
        </w:rPr>
      </w:pPr>
      <w:r w:rsidRPr="00446445">
        <w:rPr>
          <w:rFonts w:ascii="Arial" w:hAnsi="Arial" w:cs="Arial"/>
          <w:sz w:val="24"/>
          <w:szCs w:val="24"/>
          <w:lang w:val="sv-SE"/>
        </w:rPr>
        <w:t>Pemberian keleluasaan dan wewenang;</w:t>
      </w:r>
    </w:p>
    <w:p w:rsidR="00E96895" w:rsidRPr="00446445" w:rsidRDefault="00E96895" w:rsidP="00567E7E">
      <w:pPr>
        <w:numPr>
          <w:ilvl w:val="0"/>
          <w:numId w:val="2"/>
        </w:numPr>
        <w:tabs>
          <w:tab w:val="clear" w:pos="509"/>
          <w:tab w:val="num" w:pos="360"/>
        </w:tabs>
        <w:spacing w:after="0" w:line="360" w:lineRule="auto"/>
        <w:ind w:left="360"/>
        <w:jc w:val="both"/>
        <w:rPr>
          <w:rFonts w:ascii="Arial" w:hAnsi="Arial" w:cs="Arial"/>
          <w:bCs/>
          <w:sz w:val="24"/>
          <w:szCs w:val="24"/>
          <w:lang w:val="sv-SE"/>
        </w:rPr>
      </w:pPr>
      <w:r w:rsidRPr="00446445">
        <w:rPr>
          <w:rFonts w:ascii="Arial" w:hAnsi="Arial" w:cs="Arial"/>
          <w:sz w:val="24"/>
          <w:szCs w:val="24"/>
          <w:lang w:val="sv-SE"/>
        </w:rPr>
        <w:t>Kesempatan untuk berkembang (</w:t>
      </w:r>
      <w:r w:rsidRPr="00E34D10">
        <w:rPr>
          <w:rFonts w:ascii="Arial" w:hAnsi="Arial" w:cs="Arial"/>
          <w:i/>
          <w:sz w:val="24"/>
          <w:szCs w:val="24"/>
          <w:lang w:val="sv-SE"/>
        </w:rPr>
        <w:t>sustainable</w:t>
      </w:r>
      <w:r w:rsidRPr="00446445">
        <w:rPr>
          <w:rFonts w:ascii="Arial" w:hAnsi="Arial" w:cs="Arial"/>
          <w:sz w:val="24"/>
          <w:szCs w:val="24"/>
          <w:lang w:val="sv-SE"/>
        </w:rPr>
        <w:t>);</w:t>
      </w:r>
    </w:p>
    <w:p w:rsidR="00E96895" w:rsidRPr="00446445" w:rsidRDefault="00E96895" w:rsidP="00567E7E">
      <w:pPr>
        <w:numPr>
          <w:ilvl w:val="0"/>
          <w:numId w:val="2"/>
        </w:numPr>
        <w:tabs>
          <w:tab w:val="clear" w:pos="509"/>
          <w:tab w:val="num" w:pos="360"/>
        </w:tabs>
        <w:spacing w:after="0" w:line="360" w:lineRule="auto"/>
        <w:ind w:left="360"/>
        <w:jc w:val="both"/>
        <w:rPr>
          <w:rFonts w:ascii="Arial" w:hAnsi="Arial" w:cs="Arial"/>
          <w:bCs/>
          <w:sz w:val="24"/>
          <w:szCs w:val="24"/>
          <w:lang w:val="sv-SE"/>
        </w:rPr>
      </w:pPr>
      <w:r w:rsidRPr="00446445">
        <w:rPr>
          <w:rFonts w:ascii="Arial" w:hAnsi="Arial" w:cs="Arial"/>
          <w:sz w:val="24"/>
          <w:szCs w:val="24"/>
          <w:lang w:val="sv-SE"/>
        </w:rPr>
        <w:t>Kesadaran akan interdepensi.</w:t>
      </w:r>
    </w:p>
    <w:p w:rsidR="00E96895" w:rsidRPr="00446445" w:rsidRDefault="00E96895" w:rsidP="00F07F8A">
      <w:pPr>
        <w:spacing w:after="0" w:line="240" w:lineRule="auto"/>
        <w:ind w:left="900"/>
        <w:jc w:val="both"/>
        <w:rPr>
          <w:rFonts w:ascii="Arial" w:hAnsi="Arial" w:cs="Arial"/>
          <w:sz w:val="24"/>
          <w:szCs w:val="24"/>
          <w:lang w:val="id-ID"/>
        </w:rPr>
      </w:pPr>
    </w:p>
    <w:p w:rsidR="00E96895" w:rsidRPr="00446445" w:rsidRDefault="004457ED" w:rsidP="00567E7E">
      <w:pPr>
        <w:spacing w:after="0" w:line="360" w:lineRule="auto"/>
        <w:ind w:left="1" w:firstLine="720"/>
        <w:jc w:val="both"/>
        <w:rPr>
          <w:rFonts w:ascii="Arial" w:hAnsi="Arial" w:cs="Arial"/>
          <w:sz w:val="24"/>
          <w:szCs w:val="24"/>
          <w:lang w:val="fi-FI"/>
        </w:rPr>
      </w:pPr>
      <w:r w:rsidRPr="00446445">
        <w:rPr>
          <w:rFonts w:ascii="Arial" w:hAnsi="Arial" w:cs="Arial"/>
          <w:sz w:val="24"/>
          <w:szCs w:val="24"/>
          <w:lang w:val="id-ID"/>
        </w:rPr>
        <w:t>U</w:t>
      </w:r>
      <w:r w:rsidR="00E96895" w:rsidRPr="00446445">
        <w:rPr>
          <w:rFonts w:ascii="Arial" w:hAnsi="Arial" w:cs="Arial"/>
          <w:sz w:val="24"/>
          <w:szCs w:val="24"/>
          <w:lang w:val="sv-SE"/>
        </w:rPr>
        <w:t xml:space="preserve">ntuk </w:t>
      </w:r>
      <w:r w:rsidRPr="00446445">
        <w:rPr>
          <w:rFonts w:ascii="Arial" w:hAnsi="Arial" w:cs="Arial"/>
          <w:sz w:val="24"/>
          <w:szCs w:val="24"/>
          <w:lang w:val="id-ID"/>
        </w:rPr>
        <w:t xml:space="preserve">dapat </w:t>
      </w:r>
      <w:r w:rsidR="00E96895" w:rsidRPr="00446445">
        <w:rPr>
          <w:rFonts w:ascii="Arial" w:hAnsi="Arial" w:cs="Arial"/>
          <w:sz w:val="24"/>
          <w:szCs w:val="24"/>
          <w:lang w:val="sv-SE"/>
        </w:rPr>
        <w:t xml:space="preserve">mengetahui </w:t>
      </w:r>
      <w:r w:rsidR="00E96895" w:rsidRPr="00446445">
        <w:rPr>
          <w:rFonts w:ascii="Arial" w:hAnsi="Arial" w:cs="Arial"/>
          <w:sz w:val="24"/>
          <w:szCs w:val="24"/>
          <w:lang w:val="fi-FI"/>
        </w:rPr>
        <w:t xml:space="preserve">komposisi SDM </w:t>
      </w:r>
      <w:r w:rsidRPr="00446445">
        <w:rPr>
          <w:rFonts w:ascii="Arial" w:hAnsi="Arial" w:cs="Arial"/>
          <w:sz w:val="24"/>
          <w:szCs w:val="24"/>
          <w:lang w:val="id-ID"/>
        </w:rPr>
        <w:t xml:space="preserve">pada </w:t>
      </w:r>
      <w:r w:rsidR="009404C5" w:rsidRPr="00446445">
        <w:rPr>
          <w:rFonts w:ascii="Arial" w:hAnsi="Arial" w:cs="Arial"/>
          <w:sz w:val="24"/>
          <w:szCs w:val="24"/>
          <w:lang w:val="id-ID"/>
        </w:rPr>
        <w:t>Sat.Pol.PP</w:t>
      </w:r>
      <w:r w:rsidR="00E96895" w:rsidRPr="00446445">
        <w:rPr>
          <w:rFonts w:ascii="Arial" w:hAnsi="Arial" w:cs="Arial"/>
          <w:sz w:val="24"/>
          <w:szCs w:val="24"/>
          <w:lang w:val="sv-SE"/>
        </w:rPr>
        <w:t xml:space="preserve"> Kabupaten Sukabumi</w:t>
      </w:r>
      <w:r w:rsidR="00E96895" w:rsidRPr="00446445">
        <w:rPr>
          <w:rFonts w:ascii="Arial" w:hAnsi="Arial" w:cs="Arial"/>
          <w:sz w:val="24"/>
          <w:szCs w:val="24"/>
          <w:lang w:val="fi-FI"/>
        </w:rPr>
        <w:t xml:space="preserve"> dapat dilihat pada tabel dibawah ini :</w:t>
      </w:r>
    </w:p>
    <w:p w:rsidR="00FE4F0C" w:rsidRDefault="00FE4F0C" w:rsidP="003B58C4">
      <w:pPr>
        <w:spacing w:after="0" w:line="360" w:lineRule="auto"/>
        <w:rPr>
          <w:rFonts w:ascii="Arial" w:hAnsi="Arial" w:cs="Arial"/>
          <w:sz w:val="24"/>
          <w:szCs w:val="24"/>
          <w:lang w:val="id-ID"/>
        </w:rPr>
      </w:pPr>
    </w:p>
    <w:p w:rsidR="00E96895" w:rsidRPr="00446445" w:rsidRDefault="00E96895" w:rsidP="00A71217">
      <w:pPr>
        <w:spacing w:after="0" w:line="360" w:lineRule="auto"/>
        <w:ind w:firstLine="1"/>
        <w:jc w:val="center"/>
        <w:rPr>
          <w:rFonts w:ascii="Arial" w:hAnsi="Arial" w:cs="Arial"/>
          <w:sz w:val="24"/>
          <w:szCs w:val="24"/>
          <w:lang w:val="id-ID"/>
        </w:rPr>
      </w:pPr>
      <w:r w:rsidRPr="00446445">
        <w:rPr>
          <w:rFonts w:ascii="Arial" w:hAnsi="Arial" w:cs="Arial"/>
          <w:sz w:val="24"/>
          <w:szCs w:val="24"/>
          <w:lang w:val="sv-SE"/>
        </w:rPr>
        <w:t>Tabel 2</w:t>
      </w:r>
      <w:r w:rsidRPr="00446445">
        <w:rPr>
          <w:rFonts w:ascii="Arial" w:hAnsi="Arial" w:cs="Arial"/>
          <w:sz w:val="24"/>
          <w:szCs w:val="24"/>
          <w:lang w:val="id-ID"/>
        </w:rPr>
        <w:t>.</w:t>
      </w:r>
      <w:r w:rsidR="00021DE1">
        <w:rPr>
          <w:rFonts w:ascii="Arial" w:hAnsi="Arial" w:cs="Arial"/>
          <w:sz w:val="24"/>
          <w:szCs w:val="24"/>
          <w:lang w:val="id-ID"/>
        </w:rPr>
        <w:t>4</w:t>
      </w:r>
    </w:p>
    <w:p w:rsidR="00E96895" w:rsidRPr="00446445" w:rsidRDefault="00E96895" w:rsidP="00E36D6B">
      <w:pPr>
        <w:spacing w:after="0" w:line="240" w:lineRule="auto"/>
        <w:jc w:val="center"/>
        <w:rPr>
          <w:rFonts w:ascii="Arial" w:hAnsi="Arial" w:cs="Arial"/>
          <w:sz w:val="24"/>
          <w:szCs w:val="24"/>
          <w:lang w:val="fi-FI"/>
        </w:rPr>
      </w:pPr>
      <w:r w:rsidRPr="00446445">
        <w:rPr>
          <w:rFonts w:ascii="Arial" w:hAnsi="Arial" w:cs="Arial"/>
          <w:sz w:val="24"/>
          <w:szCs w:val="24"/>
          <w:lang w:val="fi-FI"/>
        </w:rPr>
        <w:t xml:space="preserve">KOMPOSISI SDM </w:t>
      </w:r>
    </w:p>
    <w:p w:rsidR="00E96895" w:rsidRPr="00446445" w:rsidRDefault="00E96895" w:rsidP="00E36D6B">
      <w:pPr>
        <w:spacing w:after="0" w:line="240" w:lineRule="auto"/>
        <w:jc w:val="center"/>
        <w:rPr>
          <w:rFonts w:ascii="Arial" w:hAnsi="Arial" w:cs="Arial"/>
          <w:sz w:val="24"/>
          <w:szCs w:val="24"/>
          <w:lang w:val="id-ID"/>
        </w:rPr>
      </w:pPr>
      <w:r w:rsidRPr="00446445">
        <w:rPr>
          <w:rFonts w:ascii="Arial" w:hAnsi="Arial" w:cs="Arial"/>
          <w:sz w:val="24"/>
          <w:szCs w:val="24"/>
          <w:lang w:val="fi-FI"/>
        </w:rPr>
        <w:t xml:space="preserve">PADA SATUAN POLISI PAMONG PRAJA </w:t>
      </w:r>
      <w:r w:rsidRPr="00446445">
        <w:rPr>
          <w:rFonts w:ascii="Arial" w:hAnsi="Arial" w:cs="Arial"/>
          <w:sz w:val="24"/>
          <w:szCs w:val="24"/>
          <w:lang w:val="sv-SE"/>
        </w:rPr>
        <w:t xml:space="preserve"> KABUPATEN SUKABUMI</w:t>
      </w:r>
    </w:p>
    <w:p w:rsidR="00E36D6B" w:rsidRDefault="00E36D6B" w:rsidP="00A71217">
      <w:pPr>
        <w:spacing w:after="0" w:line="360" w:lineRule="auto"/>
        <w:jc w:val="center"/>
        <w:rPr>
          <w:rFonts w:ascii="Arial" w:hAnsi="Arial" w:cs="Arial"/>
          <w:sz w:val="24"/>
          <w:szCs w:val="24"/>
          <w:lang w:val="id-ID"/>
        </w:rPr>
      </w:pPr>
      <w:r w:rsidRPr="00446445">
        <w:rPr>
          <w:rFonts w:ascii="Arial" w:hAnsi="Arial" w:cs="Arial"/>
          <w:sz w:val="24"/>
          <w:szCs w:val="24"/>
          <w:lang w:val="id-ID"/>
        </w:rPr>
        <w:t xml:space="preserve">PER </w:t>
      </w:r>
      <w:r w:rsidR="00B95F01">
        <w:rPr>
          <w:rFonts w:ascii="Arial" w:hAnsi="Arial" w:cs="Arial"/>
          <w:sz w:val="24"/>
          <w:szCs w:val="24"/>
          <w:lang w:val="id-ID"/>
        </w:rPr>
        <w:t>DESEMBER</w:t>
      </w:r>
      <w:r w:rsidR="0033149D">
        <w:rPr>
          <w:rFonts w:ascii="Arial" w:hAnsi="Arial" w:cs="Arial"/>
          <w:sz w:val="24"/>
          <w:szCs w:val="24"/>
          <w:lang w:val="id-ID"/>
        </w:rPr>
        <w:t xml:space="preserve"> </w:t>
      </w:r>
      <w:r w:rsidRPr="00446445">
        <w:rPr>
          <w:rFonts w:ascii="Arial" w:hAnsi="Arial" w:cs="Arial"/>
          <w:sz w:val="24"/>
          <w:szCs w:val="24"/>
          <w:lang w:val="id-ID"/>
        </w:rPr>
        <w:t>201</w:t>
      </w:r>
      <w:r w:rsidR="00E96DAC">
        <w:rPr>
          <w:rFonts w:ascii="Arial" w:hAnsi="Arial" w:cs="Arial"/>
          <w:sz w:val="24"/>
          <w:szCs w:val="24"/>
          <w:lang w:val="id-ID"/>
        </w:rPr>
        <w:t>6</w:t>
      </w:r>
    </w:p>
    <w:tbl>
      <w:tblPr>
        <w:tblW w:w="8139" w:type="dxa"/>
        <w:tblInd w:w="250" w:type="dxa"/>
        <w:tblLook w:val="0000" w:firstRow="0" w:lastRow="0" w:firstColumn="0" w:lastColumn="0" w:noHBand="0" w:noVBand="0"/>
      </w:tblPr>
      <w:tblGrid>
        <w:gridCol w:w="1101"/>
        <w:gridCol w:w="4994"/>
        <w:gridCol w:w="1731"/>
        <w:gridCol w:w="313"/>
      </w:tblGrid>
      <w:tr w:rsidR="003B58C4" w:rsidRPr="00446445" w:rsidTr="009F4242">
        <w:trPr>
          <w:trHeight w:val="285"/>
        </w:trPr>
        <w:tc>
          <w:tcPr>
            <w:tcW w:w="8139" w:type="dxa"/>
            <w:gridSpan w:val="4"/>
            <w:tcBorders>
              <w:top w:val="nil"/>
              <w:left w:val="nil"/>
              <w:bottom w:val="nil"/>
              <w:right w:val="nil"/>
            </w:tcBorders>
            <w:shd w:val="clear" w:color="auto" w:fill="auto"/>
            <w:noWrap/>
            <w:vAlign w:val="bottom"/>
          </w:tcPr>
          <w:p w:rsidR="003B58C4" w:rsidRPr="00446445" w:rsidRDefault="003B58C4" w:rsidP="009F4242">
            <w:pPr>
              <w:spacing w:after="0" w:line="360" w:lineRule="auto"/>
              <w:rPr>
                <w:rFonts w:ascii="Arial" w:eastAsia="Times New Roman" w:hAnsi="Arial" w:cs="Arial"/>
                <w:i/>
                <w:sz w:val="24"/>
                <w:szCs w:val="24"/>
                <w:lang w:val="id-ID" w:eastAsia="en-GB"/>
              </w:rPr>
            </w:pPr>
            <w:r w:rsidRPr="00446445">
              <w:rPr>
                <w:rFonts w:ascii="Arial" w:eastAsia="Times New Roman" w:hAnsi="Arial" w:cs="Arial"/>
                <w:i/>
                <w:sz w:val="24"/>
                <w:szCs w:val="24"/>
                <w:lang w:val="id-ID" w:eastAsia="en-GB"/>
              </w:rPr>
              <w:t>B</w:t>
            </w:r>
            <w:r w:rsidRPr="00446445">
              <w:rPr>
                <w:rFonts w:ascii="Arial" w:eastAsia="Times New Roman" w:hAnsi="Arial" w:cs="Arial"/>
                <w:i/>
                <w:sz w:val="24"/>
                <w:szCs w:val="24"/>
                <w:lang w:val="en-GB" w:eastAsia="en-GB"/>
              </w:rPr>
              <w:t>erdasarkan</w:t>
            </w:r>
            <w:r w:rsidRPr="00446445">
              <w:rPr>
                <w:rFonts w:ascii="Arial" w:eastAsia="Times New Roman" w:hAnsi="Arial" w:cs="Arial"/>
                <w:i/>
                <w:sz w:val="24"/>
                <w:szCs w:val="24"/>
                <w:lang w:val="id-ID" w:eastAsia="en-GB"/>
              </w:rPr>
              <w:t xml:space="preserve"> Golongan </w:t>
            </w:r>
          </w:p>
        </w:tc>
      </w:tr>
      <w:tr w:rsidR="003B58C4" w:rsidRPr="00446445" w:rsidTr="009F4242">
        <w:trPr>
          <w:trHeight w:val="440"/>
        </w:trPr>
        <w:tc>
          <w:tcPr>
            <w:tcW w:w="1101" w:type="dxa"/>
            <w:tcBorders>
              <w:top w:val="single" w:sz="4" w:space="0" w:color="auto"/>
              <w:left w:val="single" w:sz="4" w:space="0" w:color="auto"/>
              <w:bottom w:val="double" w:sz="6"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No</w:t>
            </w:r>
          </w:p>
        </w:tc>
        <w:tc>
          <w:tcPr>
            <w:tcW w:w="4994" w:type="dxa"/>
            <w:tcBorders>
              <w:top w:val="single" w:sz="4" w:space="0" w:color="auto"/>
              <w:left w:val="nil"/>
              <w:bottom w:val="double" w:sz="6"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Status Kepegawaian</w:t>
            </w:r>
          </w:p>
        </w:tc>
        <w:tc>
          <w:tcPr>
            <w:tcW w:w="1731" w:type="dxa"/>
            <w:tcBorders>
              <w:top w:val="single" w:sz="4" w:space="0" w:color="auto"/>
              <w:left w:val="nil"/>
              <w:bottom w:val="double" w:sz="6"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Jumlah</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1</w:t>
            </w:r>
          </w:p>
        </w:tc>
        <w:tc>
          <w:tcPr>
            <w:tcW w:w="4994" w:type="dxa"/>
            <w:tcBorders>
              <w:top w:val="single" w:sz="4" w:space="0" w:color="auto"/>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IV/c</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jc w:val="center"/>
              <w:rPr>
                <w:rFonts w:ascii="Arial" w:hAnsi="Arial" w:cs="Arial"/>
                <w:sz w:val="24"/>
                <w:szCs w:val="24"/>
                <w:lang w:val="id-ID"/>
              </w:rPr>
            </w:pPr>
            <w:r w:rsidRPr="00120BE5">
              <w:rPr>
                <w:rFonts w:ascii="Arial" w:hAnsi="Arial" w:cs="Arial"/>
                <w:sz w:val="24"/>
                <w:szCs w:val="24"/>
                <w:lang w:val="id-ID"/>
              </w:rPr>
              <w:t>1</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2</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IV/b</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743EA2" w:rsidP="009F4242">
            <w:pPr>
              <w:spacing w:after="0" w:line="240" w:lineRule="auto"/>
              <w:jc w:val="center"/>
              <w:rPr>
                <w:rFonts w:ascii="Arial" w:hAnsi="Arial" w:cs="Arial"/>
                <w:sz w:val="24"/>
                <w:szCs w:val="24"/>
                <w:lang w:val="id-ID"/>
              </w:rPr>
            </w:pPr>
            <w:r>
              <w:rPr>
                <w:rFonts w:ascii="Arial" w:hAnsi="Arial" w:cs="Arial"/>
                <w:sz w:val="24"/>
                <w:szCs w:val="24"/>
                <w:lang w:val="id-ID"/>
              </w:rPr>
              <w:t>-</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3</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IV/a</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E96DAC" w:rsidP="009F4242">
            <w:pPr>
              <w:spacing w:after="0" w:line="240" w:lineRule="auto"/>
              <w:jc w:val="center"/>
              <w:rPr>
                <w:rFonts w:ascii="Arial" w:hAnsi="Arial" w:cs="Arial"/>
                <w:sz w:val="24"/>
                <w:szCs w:val="24"/>
                <w:lang w:val="id-ID"/>
              </w:rPr>
            </w:pPr>
            <w:r>
              <w:rPr>
                <w:rFonts w:ascii="Arial" w:hAnsi="Arial" w:cs="Arial"/>
                <w:sz w:val="24"/>
                <w:szCs w:val="24"/>
                <w:lang w:val="id-ID"/>
              </w:rPr>
              <w:t>6</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4</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III/d</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E96DAC" w:rsidP="009F4242">
            <w:pPr>
              <w:spacing w:after="0" w:line="240" w:lineRule="auto"/>
              <w:jc w:val="center"/>
              <w:rPr>
                <w:rFonts w:ascii="Arial" w:hAnsi="Arial" w:cs="Arial"/>
                <w:sz w:val="24"/>
                <w:szCs w:val="24"/>
                <w:lang w:val="id-ID"/>
              </w:rPr>
            </w:pPr>
            <w:r>
              <w:rPr>
                <w:rFonts w:ascii="Arial" w:hAnsi="Arial" w:cs="Arial"/>
                <w:sz w:val="24"/>
                <w:szCs w:val="24"/>
                <w:lang w:val="id-ID"/>
              </w:rPr>
              <w:t>3</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5</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III/c</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jc w:val="center"/>
              <w:rPr>
                <w:rFonts w:ascii="Arial" w:hAnsi="Arial" w:cs="Arial"/>
                <w:sz w:val="24"/>
                <w:szCs w:val="24"/>
                <w:lang w:val="id-ID"/>
              </w:rPr>
            </w:pPr>
            <w:r>
              <w:rPr>
                <w:rFonts w:ascii="Arial" w:hAnsi="Arial" w:cs="Arial"/>
                <w:sz w:val="24"/>
                <w:szCs w:val="24"/>
                <w:lang w:val="id-ID"/>
              </w:rPr>
              <w:t>7</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6</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III/b</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E96DAC" w:rsidP="009F4242">
            <w:pPr>
              <w:spacing w:after="0" w:line="240" w:lineRule="auto"/>
              <w:jc w:val="center"/>
              <w:rPr>
                <w:rFonts w:ascii="Arial" w:hAnsi="Arial" w:cs="Arial"/>
                <w:sz w:val="24"/>
                <w:szCs w:val="24"/>
                <w:lang w:val="id-ID"/>
              </w:rPr>
            </w:pPr>
            <w:r>
              <w:rPr>
                <w:rFonts w:ascii="Arial" w:hAnsi="Arial" w:cs="Arial"/>
                <w:sz w:val="24"/>
                <w:szCs w:val="24"/>
                <w:lang w:val="id-ID"/>
              </w:rPr>
              <w:t>5</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7</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III/a</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2B4DA1" w:rsidP="009F4242">
            <w:pPr>
              <w:spacing w:after="0" w:line="240" w:lineRule="auto"/>
              <w:jc w:val="center"/>
              <w:rPr>
                <w:rFonts w:ascii="Arial" w:hAnsi="Arial" w:cs="Arial"/>
                <w:sz w:val="24"/>
                <w:szCs w:val="24"/>
                <w:lang w:val="id-ID"/>
              </w:rPr>
            </w:pPr>
            <w:r>
              <w:rPr>
                <w:rFonts w:ascii="Arial" w:hAnsi="Arial" w:cs="Arial"/>
                <w:sz w:val="24"/>
                <w:szCs w:val="24"/>
                <w:lang w:val="id-ID"/>
              </w:rPr>
              <w:t>5</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8</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II/d</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jc w:val="center"/>
              <w:rPr>
                <w:rFonts w:ascii="Arial" w:hAnsi="Arial" w:cs="Arial"/>
                <w:sz w:val="24"/>
                <w:szCs w:val="24"/>
                <w:lang w:val="id-ID"/>
              </w:rPr>
            </w:pPr>
            <w:r>
              <w:rPr>
                <w:rFonts w:ascii="Arial" w:hAnsi="Arial" w:cs="Arial"/>
                <w:sz w:val="24"/>
                <w:szCs w:val="24"/>
                <w:lang w:val="id-ID"/>
              </w:rPr>
              <w:t>1</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lastRenderedPageBreak/>
              <w:t>9</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II/c</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jc w:val="center"/>
              <w:rPr>
                <w:rFonts w:ascii="Arial" w:hAnsi="Arial" w:cs="Arial"/>
                <w:sz w:val="24"/>
                <w:szCs w:val="24"/>
                <w:lang w:val="id-ID"/>
              </w:rPr>
            </w:pPr>
            <w:r>
              <w:rPr>
                <w:rFonts w:ascii="Arial" w:hAnsi="Arial" w:cs="Arial"/>
                <w:sz w:val="24"/>
                <w:szCs w:val="24"/>
                <w:lang w:val="id-ID"/>
              </w:rPr>
              <w:t>15</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10</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II/b</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jc w:val="center"/>
              <w:rPr>
                <w:rFonts w:ascii="Arial" w:hAnsi="Arial" w:cs="Arial"/>
                <w:sz w:val="24"/>
                <w:szCs w:val="24"/>
                <w:lang w:val="id-ID"/>
              </w:rPr>
            </w:pPr>
            <w:r>
              <w:rPr>
                <w:rFonts w:ascii="Arial" w:hAnsi="Arial" w:cs="Arial"/>
                <w:sz w:val="24"/>
                <w:szCs w:val="24"/>
                <w:lang w:val="id-ID"/>
              </w:rPr>
              <w:t>9</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11</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II/a</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743EA2" w:rsidP="009F4242">
            <w:pPr>
              <w:spacing w:after="0" w:line="240" w:lineRule="auto"/>
              <w:jc w:val="center"/>
              <w:rPr>
                <w:rFonts w:ascii="Arial" w:hAnsi="Arial" w:cs="Arial"/>
                <w:sz w:val="24"/>
                <w:szCs w:val="24"/>
                <w:lang w:val="id-ID"/>
              </w:rPr>
            </w:pPr>
            <w:r>
              <w:rPr>
                <w:rFonts w:ascii="Arial" w:hAnsi="Arial" w:cs="Arial"/>
                <w:sz w:val="24"/>
                <w:szCs w:val="24"/>
                <w:lang w:val="id-ID"/>
              </w:rPr>
              <w:t>2</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en-GB" w:eastAsia="en-GB"/>
              </w:rPr>
              <w:t>1</w:t>
            </w:r>
            <w:r w:rsidRPr="00446445">
              <w:rPr>
                <w:rFonts w:ascii="Arial" w:eastAsia="Times New Roman" w:hAnsi="Arial" w:cs="Arial"/>
                <w:sz w:val="24"/>
                <w:szCs w:val="24"/>
                <w:lang w:val="id-ID" w:eastAsia="en-GB"/>
              </w:rPr>
              <w:t>2</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I/d</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743EA2" w:rsidP="009F4242">
            <w:pPr>
              <w:spacing w:after="0" w:line="240" w:lineRule="auto"/>
              <w:jc w:val="center"/>
              <w:rPr>
                <w:rFonts w:ascii="Arial" w:hAnsi="Arial" w:cs="Arial"/>
                <w:sz w:val="24"/>
                <w:szCs w:val="24"/>
                <w:lang w:val="id-ID"/>
              </w:rPr>
            </w:pPr>
            <w:r>
              <w:rPr>
                <w:rFonts w:ascii="Arial" w:hAnsi="Arial" w:cs="Arial"/>
                <w:sz w:val="24"/>
                <w:szCs w:val="24"/>
                <w:lang w:val="id-ID"/>
              </w:rPr>
              <w:t>-</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en-GB" w:eastAsia="en-GB"/>
              </w:rPr>
              <w:t>1</w:t>
            </w:r>
            <w:r w:rsidRPr="00446445">
              <w:rPr>
                <w:rFonts w:ascii="Arial" w:eastAsia="Times New Roman" w:hAnsi="Arial" w:cs="Arial"/>
                <w:sz w:val="24"/>
                <w:szCs w:val="24"/>
                <w:lang w:val="id-ID" w:eastAsia="en-GB"/>
              </w:rPr>
              <w:t>3</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I/c</w:t>
            </w:r>
          </w:p>
        </w:tc>
        <w:tc>
          <w:tcPr>
            <w:tcW w:w="1731" w:type="dxa"/>
            <w:tcBorders>
              <w:top w:val="nil"/>
              <w:left w:val="nil"/>
              <w:bottom w:val="single" w:sz="4" w:space="0" w:color="auto"/>
              <w:right w:val="single" w:sz="4" w:space="0" w:color="auto"/>
            </w:tcBorders>
            <w:shd w:val="clear" w:color="auto" w:fill="auto"/>
            <w:noWrap/>
            <w:vAlign w:val="center"/>
          </w:tcPr>
          <w:p w:rsidR="003B58C4" w:rsidRPr="00743EA2" w:rsidRDefault="00743EA2" w:rsidP="009F4242">
            <w:pPr>
              <w:spacing w:after="0" w:line="240" w:lineRule="auto"/>
              <w:jc w:val="center"/>
              <w:rPr>
                <w:rFonts w:ascii="Arial" w:hAnsi="Arial" w:cs="Arial"/>
                <w:sz w:val="24"/>
                <w:szCs w:val="24"/>
                <w:lang w:val="id-ID"/>
              </w:rPr>
            </w:pPr>
            <w:r>
              <w:rPr>
                <w:rFonts w:ascii="Arial" w:hAnsi="Arial" w:cs="Arial"/>
                <w:sz w:val="24"/>
                <w:szCs w:val="24"/>
                <w:lang w:val="id-ID"/>
              </w:rPr>
              <w:t>-</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14</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I/b</w:t>
            </w:r>
          </w:p>
        </w:tc>
        <w:tc>
          <w:tcPr>
            <w:tcW w:w="1731" w:type="dxa"/>
            <w:tcBorders>
              <w:top w:val="nil"/>
              <w:left w:val="nil"/>
              <w:bottom w:val="single" w:sz="4" w:space="0" w:color="auto"/>
              <w:right w:val="single" w:sz="4" w:space="0" w:color="auto"/>
            </w:tcBorders>
            <w:shd w:val="clear" w:color="auto" w:fill="auto"/>
            <w:noWrap/>
            <w:vAlign w:val="center"/>
          </w:tcPr>
          <w:p w:rsidR="003B58C4" w:rsidRPr="00743EA2" w:rsidRDefault="00743EA2" w:rsidP="009F4242">
            <w:pPr>
              <w:spacing w:after="0" w:line="240" w:lineRule="auto"/>
              <w:jc w:val="center"/>
              <w:rPr>
                <w:rFonts w:ascii="Arial" w:hAnsi="Arial" w:cs="Arial"/>
                <w:sz w:val="24"/>
                <w:szCs w:val="24"/>
                <w:lang w:val="id-ID"/>
              </w:rPr>
            </w:pPr>
            <w:r>
              <w:rPr>
                <w:rFonts w:ascii="Arial" w:hAnsi="Arial" w:cs="Arial"/>
                <w:sz w:val="24"/>
                <w:szCs w:val="24"/>
                <w:lang w:val="id-ID"/>
              </w:rPr>
              <w:t>-</w:t>
            </w:r>
          </w:p>
        </w:tc>
        <w:tc>
          <w:tcPr>
            <w:tcW w:w="313" w:type="dxa"/>
            <w:tcBorders>
              <w:top w:val="nil"/>
              <w:left w:val="nil"/>
              <w:bottom w:val="nil"/>
              <w:right w:val="nil"/>
            </w:tcBorders>
            <w:shd w:val="clear" w:color="auto" w:fill="auto"/>
            <w:noWrap/>
            <w:vAlign w:val="bottom"/>
          </w:tcPr>
          <w:p w:rsidR="003B58C4" w:rsidRPr="00120BE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15</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PNS Golongan I/a</w:t>
            </w:r>
          </w:p>
        </w:tc>
        <w:tc>
          <w:tcPr>
            <w:tcW w:w="1731" w:type="dxa"/>
            <w:tcBorders>
              <w:top w:val="nil"/>
              <w:left w:val="nil"/>
              <w:bottom w:val="single" w:sz="4" w:space="0" w:color="auto"/>
              <w:right w:val="single" w:sz="4" w:space="0" w:color="auto"/>
            </w:tcBorders>
            <w:shd w:val="clear" w:color="auto" w:fill="auto"/>
            <w:noWrap/>
            <w:vAlign w:val="center"/>
          </w:tcPr>
          <w:p w:rsidR="003B58C4" w:rsidRPr="00743EA2" w:rsidRDefault="00743EA2" w:rsidP="009F4242">
            <w:pPr>
              <w:spacing w:after="0" w:line="240" w:lineRule="auto"/>
              <w:jc w:val="center"/>
              <w:rPr>
                <w:rFonts w:ascii="Arial" w:hAnsi="Arial" w:cs="Arial"/>
                <w:sz w:val="24"/>
                <w:szCs w:val="24"/>
                <w:lang w:val="id-ID"/>
              </w:rPr>
            </w:pPr>
            <w:r>
              <w:rPr>
                <w:rFonts w:ascii="Arial" w:hAnsi="Arial" w:cs="Arial"/>
                <w:sz w:val="24"/>
                <w:szCs w:val="24"/>
                <w:lang w:val="id-ID"/>
              </w:rPr>
              <w:t>-</w:t>
            </w:r>
          </w:p>
        </w:tc>
        <w:tc>
          <w:tcPr>
            <w:tcW w:w="313" w:type="dxa"/>
            <w:tcBorders>
              <w:top w:val="nil"/>
              <w:left w:val="nil"/>
              <w:bottom w:val="nil"/>
              <w:right w:val="nil"/>
            </w:tcBorders>
            <w:shd w:val="clear" w:color="auto" w:fill="auto"/>
            <w:noWrap/>
            <w:vAlign w:val="bottom"/>
          </w:tcPr>
          <w:p w:rsidR="003B58C4" w:rsidRPr="00120BE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40"/>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16</w:t>
            </w:r>
          </w:p>
        </w:tc>
        <w:tc>
          <w:tcPr>
            <w:tcW w:w="4994"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rPr>
                <w:rFonts w:ascii="Arial" w:hAnsi="Arial" w:cs="Arial"/>
                <w:sz w:val="24"/>
                <w:szCs w:val="24"/>
                <w:lang w:val="sv-SE"/>
              </w:rPr>
            </w:pPr>
            <w:r w:rsidRPr="00120BE5">
              <w:rPr>
                <w:rFonts w:ascii="Arial" w:hAnsi="Arial" w:cs="Arial"/>
                <w:sz w:val="24"/>
                <w:szCs w:val="24"/>
                <w:lang w:val="sv-SE"/>
              </w:rPr>
              <w:t>Pegawai Honor/Kontrak</w:t>
            </w:r>
          </w:p>
        </w:tc>
        <w:tc>
          <w:tcPr>
            <w:tcW w:w="1731" w:type="dxa"/>
            <w:tcBorders>
              <w:top w:val="nil"/>
              <w:left w:val="nil"/>
              <w:bottom w:val="single" w:sz="4" w:space="0" w:color="auto"/>
              <w:right w:val="single" w:sz="4" w:space="0" w:color="auto"/>
            </w:tcBorders>
            <w:shd w:val="clear" w:color="auto" w:fill="auto"/>
            <w:noWrap/>
            <w:vAlign w:val="center"/>
          </w:tcPr>
          <w:p w:rsidR="003B58C4" w:rsidRPr="00120BE5" w:rsidRDefault="003B58C4" w:rsidP="009F4242">
            <w:pPr>
              <w:spacing w:after="0" w:line="240" w:lineRule="auto"/>
              <w:jc w:val="center"/>
              <w:rPr>
                <w:rFonts w:ascii="Arial" w:hAnsi="Arial" w:cs="Arial"/>
                <w:sz w:val="24"/>
                <w:szCs w:val="24"/>
                <w:lang w:val="id-ID"/>
              </w:rPr>
            </w:pPr>
            <w:r>
              <w:rPr>
                <w:rFonts w:ascii="Arial" w:hAnsi="Arial" w:cs="Arial"/>
                <w:sz w:val="24"/>
                <w:szCs w:val="24"/>
                <w:lang w:val="id-ID"/>
              </w:rPr>
              <w:t>39</w:t>
            </w:r>
          </w:p>
        </w:tc>
        <w:tc>
          <w:tcPr>
            <w:tcW w:w="313" w:type="dxa"/>
            <w:tcBorders>
              <w:top w:val="nil"/>
              <w:left w:val="nil"/>
              <w:bottom w:val="nil"/>
              <w:right w:val="nil"/>
            </w:tcBorders>
            <w:shd w:val="clear" w:color="auto" w:fill="auto"/>
            <w:noWrap/>
            <w:vAlign w:val="bottom"/>
          </w:tcPr>
          <w:p w:rsidR="003B58C4" w:rsidRPr="00120BE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02"/>
        </w:trPr>
        <w:tc>
          <w:tcPr>
            <w:tcW w:w="60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 xml:space="preserve">Jumlah </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5F441B"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92</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255"/>
        </w:trPr>
        <w:tc>
          <w:tcPr>
            <w:tcW w:w="1101"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c>
          <w:tcPr>
            <w:tcW w:w="4994"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c>
          <w:tcPr>
            <w:tcW w:w="1731"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255"/>
        </w:trPr>
        <w:tc>
          <w:tcPr>
            <w:tcW w:w="8139" w:type="dxa"/>
            <w:gridSpan w:val="4"/>
            <w:tcBorders>
              <w:top w:val="nil"/>
              <w:left w:val="nil"/>
              <w:bottom w:val="nil"/>
              <w:right w:val="nil"/>
            </w:tcBorders>
            <w:shd w:val="clear" w:color="auto" w:fill="auto"/>
            <w:noWrap/>
            <w:vAlign w:val="bottom"/>
          </w:tcPr>
          <w:p w:rsidR="003B58C4" w:rsidRPr="00446445" w:rsidRDefault="003B58C4" w:rsidP="009F4242">
            <w:pPr>
              <w:spacing w:after="0" w:line="360" w:lineRule="auto"/>
              <w:jc w:val="both"/>
              <w:rPr>
                <w:rFonts w:ascii="Arial" w:eastAsia="Times New Roman" w:hAnsi="Arial" w:cs="Arial"/>
                <w:i/>
                <w:sz w:val="24"/>
                <w:szCs w:val="24"/>
                <w:lang w:val="en-GB" w:eastAsia="en-GB"/>
              </w:rPr>
            </w:pPr>
            <w:r w:rsidRPr="00446445">
              <w:rPr>
                <w:rFonts w:ascii="Arial" w:eastAsia="Times New Roman" w:hAnsi="Arial" w:cs="Arial"/>
                <w:i/>
                <w:sz w:val="24"/>
                <w:szCs w:val="24"/>
                <w:lang w:val="en-GB" w:eastAsia="en-GB"/>
              </w:rPr>
              <w:t>Berdasarkan Tingkatan Pendidikan</w:t>
            </w:r>
          </w:p>
        </w:tc>
      </w:tr>
      <w:tr w:rsidR="003B58C4" w:rsidRPr="00446445" w:rsidTr="009F4242">
        <w:trPr>
          <w:trHeight w:val="348"/>
        </w:trPr>
        <w:tc>
          <w:tcPr>
            <w:tcW w:w="1101" w:type="dxa"/>
            <w:tcBorders>
              <w:top w:val="single" w:sz="4" w:space="0" w:color="auto"/>
              <w:left w:val="single" w:sz="4" w:space="0" w:color="auto"/>
              <w:bottom w:val="double" w:sz="6"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No</w:t>
            </w:r>
          </w:p>
        </w:tc>
        <w:tc>
          <w:tcPr>
            <w:tcW w:w="4994" w:type="dxa"/>
            <w:tcBorders>
              <w:top w:val="single" w:sz="4" w:space="0" w:color="auto"/>
              <w:left w:val="nil"/>
              <w:bottom w:val="double" w:sz="6"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Pendidikan</w:t>
            </w:r>
          </w:p>
        </w:tc>
        <w:tc>
          <w:tcPr>
            <w:tcW w:w="1731" w:type="dxa"/>
            <w:tcBorders>
              <w:top w:val="single" w:sz="4" w:space="0" w:color="auto"/>
              <w:left w:val="nil"/>
              <w:bottom w:val="double" w:sz="6"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Jumlah</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55"/>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1</w:t>
            </w:r>
          </w:p>
        </w:tc>
        <w:tc>
          <w:tcPr>
            <w:tcW w:w="4994"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S2</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410F1D"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5</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55"/>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2</w:t>
            </w:r>
          </w:p>
        </w:tc>
        <w:tc>
          <w:tcPr>
            <w:tcW w:w="4994"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S1</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3B58C4" w:rsidP="00410F1D">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2</w:t>
            </w:r>
            <w:r w:rsidR="00410F1D">
              <w:rPr>
                <w:rFonts w:ascii="Arial" w:eastAsia="Times New Roman" w:hAnsi="Arial" w:cs="Arial"/>
                <w:sz w:val="24"/>
                <w:szCs w:val="24"/>
                <w:lang w:val="id-ID" w:eastAsia="en-GB"/>
              </w:rPr>
              <w:t>4</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55"/>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3</w:t>
            </w:r>
          </w:p>
        </w:tc>
        <w:tc>
          <w:tcPr>
            <w:tcW w:w="4994"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D3</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1</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55"/>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4</w:t>
            </w:r>
          </w:p>
        </w:tc>
        <w:tc>
          <w:tcPr>
            <w:tcW w:w="4994"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SMA</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57</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55"/>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5</w:t>
            </w:r>
          </w:p>
        </w:tc>
        <w:tc>
          <w:tcPr>
            <w:tcW w:w="4994"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SMP</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5</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355"/>
        </w:trPr>
        <w:tc>
          <w:tcPr>
            <w:tcW w:w="1101" w:type="dxa"/>
            <w:tcBorders>
              <w:top w:val="nil"/>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id-ID" w:eastAsia="en-GB"/>
              </w:rPr>
              <w:t>6</w:t>
            </w:r>
          </w:p>
        </w:tc>
        <w:tc>
          <w:tcPr>
            <w:tcW w:w="4994"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sidRPr="00446445">
              <w:rPr>
                <w:rFonts w:ascii="Arial" w:eastAsia="Times New Roman" w:hAnsi="Arial" w:cs="Arial"/>
                <w:sz w:val="24"/>
                <w:szCs w:val="24"/>
                <w:lang w:val="en-GB" w:eastAsia="en-GB"/>
              </w:rPr>
              <w:t>S</w:t>
            </w:r>
            <w:r w:rsidRPr="00446445">
              <w:rPr>
                <w:rFonts w:ascii="Arial" w:eastAsia="Times New Roman" w:hAnsi="Arial" w:cs="Arial"/>
                <w:sz w:val="24"/>
                <w:szCs w:val="24"/>
                <w:lang w:val="id-ID" w:eastAsia="en-GB"/>
              </w:rPr>
              <w:t>D</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id-ID" w:eastAsia="en-GB"/>
              </w:rPr>
            </w:pPr>
          </w:p>
        </w:tc>
      </w:tr>
      <w:tr w:rsidR="003B58C4" w:rsidRPr="00446445" w:rsidTr="009F4242">
        <w:trPr>
          <w:trHeight w:val="402"/>
        </w:trPr>
        <w:tc>
          <w:tcPr>
            <w:tcW w:w="60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 xml:space="preserve">Jumlah </w:t>
            </w:r>
          </w:p>
        </w:tc>
        <w:tc>
          <w:tcPr>
            <w:tcW w:w="1731" w:type="dxa"/>
            <w:tcBorders>
              <w:top w:val="nil"/>
              <w:left w:val="nil"/>
              <w:bottom w:val="single" w:sz="4" w:space="0" w:color="auto"/>
              <w:right w:val="single" w:sz="4" w:space="0" w:color="auto"/>
            </w:tcBorders>
            <w:shd w:val="clear" w:color="auto" w:fill="auto"/>
            <w:noWrap/>
            <w:vAlign w:val="center"/>
          </w:tcPr>
          <w:p w:rsidR="003B58C4" w:rsidRPr="00446445" w:rsidRDefault="00743EA2" w:rsidP="005F441B">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9</w:t>
            </w:r>
            <w:r w:rsidR="005F441B">
              <w:rPr>
                <w:rFonts w:ascii="Arial" w:eastAsia="Times New Roman" w:hAnsi="Arial" w:cs="Arial"/>
                <w:sz w:val="24"/>
                <w:szCs w:val="24"/>
                <w:lang w:val="id-ID" w:eastAsia="en-GB"/>
              </w:rPr>
              <w:t>2</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285"/>
        </w:trPr>
        <w:tc>
          <w:tcPr>
            <w:tcW w:w="1101"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c>
          <w:tcPr>
            <w:tcW w:w="4994" w:type="dxa"/>
            <w:tcBorders>
              <w:top w:val="nil"/>
              <w:left w:val="nil"/>
              <w:bottom w:val="nil"/>
              <w:right w:val="nil"/>
            </w:tcBorders>
            <w:shd w:val="clear" w:color="auto" w:fill="auto"/>
            <w:noWrap/>
            <w:vAlign w:val="bottom"/>
          </w:tcPr>
          <w:p w:rsidR="003B58C4" w:rsidRPr="00446445" w:rsidRDefault="003B58C4" w:rsidP="009F4242">
            <w:pPr>
              <w:spacing w:after="0" w:line="240" w:lineRule="auto"/>
              <w:jc w:val="center"/>
              <w:rPr>
                <w:rFonts w:ascii="Arial" w:eastAsia="Times New Roman" w:hAnsi="Arial" w:cs="Arial"/>
                <w:sz w:val="24"/>
                <w:szCs w:val="24"/>
                <w:lang w:val="en-GB" w:eastAsia="en-GB"/>
              </w:rPr>
            </w:pPr>
          </w:p>
        </w:tc>
        <w:tc>
          <w:tcPr>
            <w:tcW w:w="1731"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285"/>
        </w:trPr>
        <w:tc>
          <w:tcPr>
            <w:tcW w:w="8139" w:type="dxa"/>
            <w:gridSpan w:val="4"/>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i/>
                <w:sz w:val="24"/>
                <w:szCs w:val="24"/>
                <w:lang w:val="en-GB" w:eastAsia="en-GB"/>
              </w:rPr>
            </w:pPr>
            <w:r w:rsidRPr="00446445">
              <w:rPr>
                <w:rFonts w:ascii="Arial" w:eastAsia="Times New Roman" w:hAnsi="Arial" w:cs="Arial"/>
                <w:i/>
                <w:sz w:val="24"/>
                <w:szCs w:val="24"/>
                <w:lang w:val="id-ID" w:eastAsia="en-GB"/>
              </w:rPr>
              <w:t>B</w:t>
            </w:r>
            <w:r w:rsidRPr="00446445">
              <w:rPr>
                <w:rFonts w:ascii="Arial" w:eastAsia="Times New Roman" w:hAnsi="Arial" w:cs="Arial"/>
                <w:i/>
                <w:sz w:val="24"/>
                <w:szCs w:val="24"/>
                <w:lang w:val="en-GB" w:eastAsia="en-GB"/>
              </w:rPr>
              <w:t>erdasarkan Jenis Kelamin</w:t>
            </w:r>
          </w:p>
        </w:tc>
      </w:tr>
      <w:tr w:rsidR="003B58C4" w:rsidRPr="00446445" w:rsidTr="009F4242">
        <w:trPr>
          <w:trHeight w:val="402"/>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No</w:t>
            </w:r>
          </w:p>
        </w:tc>
        <w:tc>
          <w:tcPr>
            <w:tcW w:w="4994" w:type="dxa"/>
            <w:tcBorders>
              <w:top w:val="single" w:sz="4" w:space="0" w:color="auto"/>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Jenis Kelamin</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Jumlah</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47"/>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1</w:t>
            </w:r>
          </w:p>
        </w:tc>
        <w:tc>
          <w:tcPr>
            <w:tcW w:w="4994" w:type="dxa"/>
            <w:tcBorders>
              <w:top w:val="single" w:sz="4" w:space="0" w:color="auto"/>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 xml:space="preserve">Pria </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3B58C4" w:rsidRPr="00446445" w:rsidRDefault="00C06397"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89</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347"/>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2</w:t>
            </w:r>
          </w:p>
        </w:tc>
        <w:tc>
          <w:tcPr>
            <w:tcW w:w="4994" w:type="dxa"/>
            <w:tcBorders>
              <w:top w:val="single" w:sz="4" w:space="0" w:color="auto"/>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Wanita</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3</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r w:rsidR="003B58C4" w:rsidRPr="00446445" w:rsidTr="009F4242">
        <w:trPr>
          <w:trHeight w:val="402"/>
        </w:trPr>
        <w:tc>
          <w:tcPr>
            <w:tcW w:w="60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B58C4" w:rsidRPr="00446445" w:rsidRDefault="003B58C4" w:rsidP="009F4242">
            <w:pPr>
              <w:spacing w:after="0" w:line="240" w:lineRule="auto"/>
              <w:jc w:val="center"/>
              <w:rPr>
                <w:rFonts w:ascii="Arial" w:eastAsia="Times New Roman" w:hAnsi="Arial" w:cs="Arial"/>
                <w:sz w:val="24"/>
                <w:szCs w:val="24"/>
                <w:lang w:val="en-GB" w:eastAsia="en-GB"/>
              </w:rPr>
            </w:pPr>
            <w:r w:rsidRPr="00446445">
              <w:rPr>
                <w:rFonts w:ascii="Arial" w:eastAsia="Times New Roman" w:hAnsi="Arial" w:cs="Arial"/>
                <w:sz w:val="24"/>
                <w:szCs w:val="24"/>
                <w:lang w:val="en-GB" w:eastAsia="en-GB"/>
              </w:rPr>
              <w:t xml:space="preserve">Jumlah </w:t>
            </w:r>
          </w:p>
        </w:tc>
        <w:tc>
          <w:tcPr>
            <w:tcW w:w="17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8C4" w:rsidRPr="00446445" w:rsidRDefault="005F441B" w:rsidP="009F4242">
            <w:pPr>
              <w:spacing w:after="0" w:line="240" w:lineRule="auto"/>
              <w:jc w:val="center"/>
              <w:rPr>
                <w:rFonts w:ascii="Arial" w:eastAsia="Times New Roman" w:hAnsi="Arial" w:cs="Arial"/>
                <w:sz w:val="24"/>
                <w:szCs w:val="24"/>
                <w:lang w:val="id-ID" w:eastAsia="en-GB"/>
              </w:rPr>
            </w:pPr>
            <w:r>
              <w:rPr>
                <w:rFonts w:ascii="Arial" w:eastAsia="Times New Roman" w:hAnsi="Arial" w:cs="Arial"/>
                <w:sz w:val="24"/>
                <w:szCs w:val="24"/>
                <w:lang w:val="id-ID" w:eastAsia="en-GB"/>
              </w:rPr>
              <w:t>92</w:t>
            </w:r>
          </w:p>
        </w:tc>
        <w:tc>
          <w:tcPr>
            <w:tcW w:w="313" w:type="dxa"/>
            <w:tcBorders>
              <w:top w:val="nil"/>
              <w:left w:val="nil"/>
              <w:bottom w:val="nil"/>
              <w:right w:val="nil"/>
            </w:tcBorders>
            <w:shd w:val="clear" w:color="auto" w:fill="auto"/>
            <w:noWrap/>
            <w:vAlign w:val="bottom"/>
          </w:tcPr>
          <w:p w:rsidR="003B58C4" w:rsidRPr="00446445" w:rsidRDefault="003B58C4" w:rsidP="009F4242">
            <w:pPr>
              <w:spacing w:after="0" w:line="240" w:lineRule="auto"/>
              <w:rPr>
                <w:rFonts w:ascii="Arial" w:eastAsia="Times New Roman" w:hAnsi="Arial" w:cs="Arial"/>
                <w:sz w:val="24"/>
                <w:szCs w:val="24"/>
                <w:lang w:val="en-GB" w:eastAsia="en-GB"/>
              </w:rPr>
            </w:pPr>
          </w:p>
        </w:tc>
      </w:tr>
    </w:tbl>
    <w:p w:rsidR="00240CA9" w:rsidRPr="00446445" w:rsidRDefault="00240CA9" w:rsidP="008030BA">
      <w:pPr>
        <w:spacing w:after="0" w:line="360" w:lineRule="auto"/>
        <w:ind w:firstLine="720"/>
        <w:jc w:val="both"/>
        <w:rPr>
          <w:rFonts w:ascii="Arial" w:hAnsi="Arial" w:cs="Arial"/>
          <w:sz w:val="24"/>
          <w:szCs w:val="24"/>
          <w:lang w:val="id-ID"/>
        </w:rPr>
      </w:pPr>
    </w:p>
    <w:p w:rsidR="00FD37CF" w:rsidRPr="00446445" w:rsidRDefault="00E96895" w:rsidP="00293DB5">
      <w:pPr>
        <w:spacing w:after="0" w:line="360" w:lineRule="auto"/>
        <w:ind w:firstLine="720"/>
        <w:jc w:val="both"/>
        <w:rPr>
          <w:rFonts w:ascii="Arial" w:hAnsi="Arial" w:cs="Arial"/>
          <w:sz w:val="24"/>
          <w:szCs w:val="24"/>
          <w:lang w:val="id-ID"/>
        </w:rPr>
      </w:pPr>
      <w:r w:rsidRPr="00446445">
        <w:rPr>
          <w:rFonts w:ascii="Arial" w:hAnsi="Arial" w:cs="Arial"/>
          <w:sz w:val="24"/>
          <w:szCs w:val="24"/>
        </w:rPr>
        <w:t xml:space="preserve">Berdasarkan data </w:t>
      </w:r>
      <w:r w:rsidR="008030BA" w:rsidRPr="00446445">
        <w:rPr>
          <w:rFonts w:ascii="Arial" w:hAnsi="Arial" w:cs="Arial"/>
          <w:sz w:val="24"/>
          <w:szCs w:val="24"/>
        </w:rPr>
        <w:t xml:space="preserve">komposisi SDM </w:t>
      </w:r>
      <w:r w:rsidRPr="00446445">
        <w:rPr>
          <w:rFonts w:ascii="Arial" w:hAnsi="Arial" w:cs="Arial"/>
          <w:sz w:val="24"/>
          <w:szCs w:val="24"/>
        </w:rPr>
        <w:t xml:space="preserve">yang tampak pada tabel di atas, terlihat bahwa staf </w:t>
      </w:r>
      <w:r w:rsidR="008030BA" w:rsidRPr="00446445">
        <w:rPr>
          <w:rFonts w:ascii="Arial" w:hAnsi="Arial" w:cs="Arial"/>
          <w:sz w:val="24"/>
          <w:szCs w:val="24"/>
          <w:lang w:val="id-ID"/>
        </w:rPr>
        <w:t xml:space="preserve">dan anggota </w:t>
      </w:r>
      <w:r w:rsidRPr="00446445">
        <w:rPr>
          <w:rFonts w:ascii="Arial" w:hAnsi="Arial" w:cs="Arial"/>
          <w:sz w:val="24"/>
          <w:szCs w:val="24"/>
        </w:rPr>
        <w:t xml:space="preserve">Satuan Polisi Pamong Praja didominasi oleh personil yang berlatar belakang pendidikan SMA sejumlah </w:t>
      </w:r>
      <w:r w:rsidR="00A42107">
        <w:rPr>
          <w:rFonts w:ascii="Arial" w:hAnsi="Arial" w:cs="Arial"/>
          <w:sz w:val="24"/>
          <w:szCs w:val="24"/>
          <w:lang w:val="id-ID"/>
        </w:rPr>
        <w:t xml:space="preserve">62 </w:t>
      </w:r>
      <w:r w:rsidRPr="00446445">
        <w:rPr>
          <w:rFonts w:ascii="Arial" w:hAnsi="Arial" w:cs="Arial"/>
          <w:sz w:val="24"/>
          <w:szCs w:val="24"/>
        </w:rPr>
        <w:t>orang (</w:t>
      </w:r>
      <w:r w:rsidR="00A42107">
        <w:rPr>
          <w:rFonts w:ascii="Arial" w:hAnsi="Arial" w:cs="Arial"/>
          <w:sz w:val="24"/>
          <w:szCs w:val="24"/>
          <w:lang w:val="id-ID"/>
        </w:rPr>
        <w:t>62</w:t>
      </w:r>
      <w:r w:rsidRPr="00446445">
        <w:rPr>
          <w:rFonts w:ascii="Arial" w:hAnsi="Arial" w:cs="Arial"/>
          <w:sz w:val="24"/>
          <w:szCs w:val="24"/>
        </w:rPr>
        <w:t xml:space="preserve">%) yang rata-rata berpangkat golongan II. </w:t>
      </w:r>
      <w:proofErr w:type="gramStart"/>
      <w:r w:rsidRPr="00446445">
        <w:rPr>
          <w:rFonts w:ascii="Arial" w:hAnsi="Arial" w:cs="Arial"/>
          <w:sz w:val="24"/>
          <w:szCs w:val="24"/>
        </w:rPr>
        <w:t>Sedangkan untuk D3, S1 dan S2 masih sangat minim</w:t>
      </w:r>
      <w:r w:rsidR="00516A4E" w:rsidRPr="00446445">
        <w:rPr>
          <w:rFonts w:ascii="Arial" w:hAnsi="Arial" w:cs="Arial"/>
          <w:sz w:val="24"/>
          <w:szCs w:val="24"/>
          <w:lang w:val="id-ID"/>
        </w:rPr>
        <w:t>.</w:t>
      </w:r>
      <w:proofErr w:type="gramEnd"/>
      <w:r w:rsidR="00516A4E" w:rsidRPr="00446445">
        <w:rPr>
          <w:rFonts w:ascii="Arial" w:hAnsi="Arial" w:cs="Arial"/>
          <w:sz w:val="24"/>
          <w:szCs w:val="24"/>
          <w:lang w:val="id-ID"/>
        </w:rPr>
        <w:t xml:space="preserve"> Hal ini perlu mendapat perhatian</w:t>
      </w:r>
      <w:r w:rsidRPr="00446445">
        <w:rPr>
          <w:rFonts w:ascii="Arial" w:hAnsi="Arial" w:cs="Arial"/>
          <w:sz w:val="24"/>
          <w:szCs w:val="24"/>
        </w:rPr>
        <w:t xml:space="preserve"> mengingat</w:t>
      </w:r>
      <w:r w:rsidR="00F07F8A" w:rsidRPr="00446445">
        <w:rPr>
          <w:rFonts w:ascii="Arial" w:hAnsi="Arial" w:cs="Arial"/>
          <w:sz w:val="24"/>
          <w:szCs w:val="24"/>
          <w:lang w:val="id-ID"/>
        </w:rPr>
        <w:t xml:space="preserve"> anggota</w:t>
      </w:r>
      <w:r w:rsidRPr="00446445">
        <w:rPr>
          <w:rFonts w:ascii="Arial" w:hAnsi="Arial" w:cs="Arial"/>
          <w:sz w:val="24"/>
          <w:szCs w:val="24"/>
        </w:rPr>
        <w:t xml:space="preserve"> </w:t>
      </w:r>
      <w:r w:rsidR="00516A4E" w:rsidRPr="00446445">
        <w:rPr>
          <w:rFonts w:ascii="Arial" w:hAnsi="Arial" w:cs="Arial"/>
          <w:sz w:val="24"/>
          <w:szCs w:val="24"/>
          <w:lang w:val="id-ID"/>
        </w:rPr>
        <w:t xml:space="preserve">Sat.Pol.PP </w:t>
      </w:r>
      <w:r w:rsidRPr="00446445">
        <w:rPr>
          <w:rFonts w:ascii="Arial" w:hAnsi="Arial" w:cs="Arial"/>
          <w:sz w:val="24"/>
          <w:szCs w:val="24"/>
        </w:rPr>
        <w:t>sebagai pelaksana Penegak Peraturan Daerah dituntut untuk dapat menguasai</w:t>
      </w:r>
      <w:r w:rsidRPr="00446445">
        <w:rPr>
          <w:rFonts w:ascii="Arial" w:hAnsi="Arial" w:cs="Arial"/>
          <w:sz w:val="24"/>
          <w:szCs w:val="24"/>
          <w:lang w:val="id-ID"/>
        </w:rPr>
        <w:t xml:space="preserve"> </w:t>
      </w:r>
      <w:r w:rsidR="00F07F8A" w:rsidRPr="00446445">
        <w:rPr>
          <w:rFonts w:ascii="Arial" w:hAnsi="Arial" w:cs="Arial"/>
          <w:sz w:val="24"/>
          <w:szCs w:val="24"/>
          <w:lang w:val="id-ID"/>
        </w:rPr>
        <w:t xml:space="preserve">berbagai </w:t>
      </w:r>
      <w:r w:rsidRPr="00446445">
        <w:rPr>
          <w:rFonts w:ascii="Arial" w:hAnsi="Arial" w:cs="Arial"/>
          <w:sz w:val="24"/>
          <w:szCs w:val="24"/>
        </w:rPr>
        <w:t>Peraturan</w:t>
      </w:r>
      <w:r w:rsidR="00E34D10">
        <w:rPr>
          <w:rFonts w:ascii="Arial" w:hAnsi="Arial" w:cs="Arial"/>
          <w:sz w:val="24"/>
          <w:szCs w:val="24"/>
          <w:lang w:val="id-ID"/>
        </w:rPr>
        <w:t xml:space="preserve"> </w:t>
      </w:r>
      <w:r w:rsidRPr="00446445">
        <w:rPr>
          <w:rFonts w:ascii="Arial" w:hAnsi="Arial" w:cs="Arial"/>
          <w:sz w:val="24"/>
          <w:szCs w:val="24"/>
        </w:rPr>
        <w:t>Daerah</w:t>
      </w:r>
      <w:r w:rsidRPr="00446445">
        <w:rPr>
          <w:rFonts w:ascii="Arial" w:hAnsi="Arial" w:cs="Arial"/>
          <w:sz w:val="24"/>
          <w:szCs w:val="24"/>
          <w:lang w:val="id-ID"/>
        </w:rPr>
        <w:t xml:space="preserve"> </w:t>
      </w:r>
      <w:r w:rsidR="00516A4E" w:rsidRPr="00446445">
        <w:rPr>
          <w:rFonts w:ascii="Arial" w:hAnsi="Arial" w:cs="Arial"/>
          <w:sz w:val="24"/>
          <w:szCs w:val="24"/>
          <w:lang w:val="id-ID"/>
        </w:rPr>
        <w:t xml:space="preserve">dan </w:t>
      </w:r>
      <w:r w:rsidR="00516A4E" w:rsidRPr="00446445">
        <w:rPr>
          <w:rFonts w:ascii="Arial" w:hAnsi="Arial" w:cs="Arial"/>
          <w:sz w:val="24"/>
          <w:szCs w:val="24"/>
        </w:rPr>
        <w:t>Peraturan Perundang</w:t>
      </w:r>
      <w:r w:rsidR="00516A4E" w:rsidRPr="00446445">
        <w:rPr>
          <w:rFonts w:ascii="Arial" w:hAnsi="Arial" w:cs="Arial"/>
          <w:sz w:val="24"/>
          <w:szCs w:val="24"/>
          <w:lang w:val="id-ID"/>
        </w:rPr>
        <w:t>-u</w:t>
      </w:r>
      <w:r w:rsidRPr="00446445">
        <w:rPr>
          <w:rFonts w:ascii="Arial" w:hAnsi="Arial" w:cs="Arial"/>
          <w:sz w:val="24"/>
          <w:szCs w:val="24"/>
        </w:rPr>
        <w:t>ndangan</w:t>
      </w:r>
      <w:r w:rsidR="00516A4E" w:rsidRPr="00446445">
        <w:rPr>
          <w:rFonts w:ascii="Arial" w:hAnsi="Arial" w:cs="Arial"/>
          <w:sz w:val="24"/>
          <w:szCs w:val="24"/>
          <w:lang w:val="id-ID"/>
        </w:rPr>
        <w:t xml:space="preserve"> lainnya</w:t>
      </w:r>
      <w:r w:rsidR="008030BA" w:rsidRPr="00446445">
        <w:rPr>
          <w:rFonts w:ascii="Arial" w:hAnsi="Arial" w:cs="Arial"/>
          <w:sz w:val="24"/>
          <w:szCs w:val="24"/>
          <w:lang w:val="id-ID"/>
        </w:rPr>
        <w:t xml:space="preserve">. Sehingga </w:t>
      </w:r>
      <w:r w:rsidRPr="00446445">
        <w:rPr>
          <w:rFonts w:ascii="Arial" w:hAnsi="Arial" w:cs="Arial"/>
          <w:sz w:val="24"/>
          <w:szCs w:val="24"/>
        </w:rPr>
        <w:t xml:space="preserve">dalam melaksanakan tugas-tugas operasional yang sangat identik dengan identitas Satuan Polisi Pamong Praja masih sangat </w:t>
      </w:r>
      <w:r w:rsidRPr="00446445">
        <w:rPr>
          <w:rFonts w:ascii="Arial" w:hAnsi="Arial" w:cs="Arial"/>
          <w:sz w:val="24"/>
          <w:szCs w:val="24"/>
          <w:lang w:val="fi-FI"/>
        </w:rPr>
        <w:t xml:space="preserve">diperlukan rekruitmen tambahan pegawai dengan komposisi kepangkatan yang dibutuhkan guna mengisi kekurangan personil dengan latar belakang kualifikasi dan keterampilan sesuai bidang tugas </w:t>
      </w:r>
      <w:r w:rsidR="00516A4E" w:rsidRPr="00446445">
        <w:rPr>
          <w:rFonts w:ascii="Arial" w:hAnsi="Arial" w:cs="Arial"/>
          <w:sz w:val="24"/>
          <w:szCs w:val="24"/>
          <w:lang w:val="id-ID"/>
        </w:rPr>
        <w:t>Sat.Pol.PP</w:t>
      </w:r>
      <w:r w:rsidRPr="00446445">
        <w:rPr>
          <w:rFonts w:ascii="Arial" w:hAnsi="Arial" w:cs="Arial"/>
          <w:sz w:val="24"/>
          <w:szCs w:val="24"/>
          <w:lang w:val="fi-FI"/>
        </w:rPr>
        <w:t>.</w:t>
      </w:r>
    </w:p>
    <w:p w:rsidR="00E96895" w:rsidRPr="00FE4F0C" w:rsidRDefault="00FE4F0C" w:rsidP="00FE4F0C">
      <w:pPr>
        <w:spacing w:after="0" w:line="360" w:lineRule="auto"/>
        <w:rPr>
          <w:rFonts w:ascii="Arial" w:hAnsi="Arial" w:cs="Arial"/>
          <w:b/>
          <w:i/>
          <w:sz w:val="24"/>
          <w:szCs w:val="24"/>
        </w:rPr>
      </w:pPr>
      <w:r>
        <w:rPr>
          <w:rFonts w:ascii="Arial" w:hAnsi="Arial" w:cs="Arial"/>
          <w:b/>
          <w:i/>
          <w:sz w:val="24"/>
          <w:szCs w:val="24"/>
          <w:lang w:val="id-ID"/>
        </w:rPr>
        <w:lastRenderedPageBreak/>
        <w:t xml:space="preserve">2.2.5 </w:t>
      </w:r>
      <w:r w:rsidR="00E96895" w:rsidRPr="00FE4F0C">
        <w:rPr>
          <w:rFonts w:ascii="Arial" w:hAnsi="Arial" w:cs="Arial"/>
          <w:b/>
          <w:i/>
          <w:sz w:val="24"/>
          <w:szCs w:val="24"/>
          <w:lang w:val="id-ID"/>
        </w:rPr>
        <w:t>Sarana dan Prasarana</w:t>
      </w:r>
    </w:p>
    <w:p w:rsidR="00BA42C3" w:rsidRDefault="00BA42C3" w:rsidP="008030BA">
      <w:pPr>
        <w:pStyle w:val="BodyTextIndent"/>
        <w:tabs>
          <w:tab w:val="left" w:pos="2880"/>
        </w:tabs>
        <w:spacing w:after="0" w:line="360" w:lineRule="auto"/>
        <w:ind w:left="0" w:firstLine="720"/>
        <w:jc w:val="both"/>
        <w:rPr>
          <w:rFonts w:ascii="Arial" w:hAnsi="Arial" w:cs="Arial"/>
          <w:sz w:val="24"/>
          <w:szCs w:val="24"/>
          <w:lang w:val="id-ID"/>
        </w:rPr>
      </w:pPr>
      <w:r>
        <w:rPr>
          <w:rFonts w:ascii="Arial" w:hAnsi="Arial" w:cs="Arial"/>
          <w:sz w:val="24"/>
          <w:szCs w:val="24"/>
          <w:lang w:val="id-ID"/>
        </w:rPr>
        <w:t xml:space="preserve">Setelah satu tahun lebih menempati </w:t>
      </w:r>
      <w:r w:rsidR="00E96895" w:rsidRPr="00446445">
        <w:rPr>
          <w:rFonts w:ascii="Arial" w:hAnsi="Arial" w:cs="Arial"/>
          <w:sz w:val="24"/>
          <w:szCs w:val="24"/>
          <w:lang w:val="id-ID"/>
        </w:rPr>
        <w:t xml:space="preserve">gedung </w:t>
      </w:r>
      <w:r w:rsidR="00E96895" w:rsidRPr="00446445">
        <w:rPr>
          <w:rFonts w:ascii="Arial" w:hAnsi="Arial" w:cs="Arial"/>
          <w:sz w:val="24"/>
          <w:szCs w:val="24"/>
        </w:rPr>
        <w:t xml:space="preserve">kantor </w:t>
      </w:r>
      <w:r w:rsidR="00EB378C" w:rsidRPr="00446445">
        <w:rPr>
          <w:rFonts w:ascii="Arial" w:hAnsi="Arial" w:cs="Arial"/>
          <w:sz w:val="24"/>
          <w:szCs w:val="24"/>
          <w:lang w:val="id-ID"/>
        </w:rPr>
        <w:t>yang beralamat di Jln. Pasanggrahan No. 4 Batunungg</w:t>
      </w:r>
      <w:r>
        <w:rPr>
          <w:rFonts w:ascii="Arial" w:hAnsi="Arial" w:cs="Arial"/>
          <w:sz w:val="24"/>
          <w:szCs w:val="24"/>
          <w:lang w:val="id-ID"/>
        </w:rPr>
        <w:t xml:space="preserve">ul Cimanggu Kec. Palabuhanratu, kami evaluasi bahwa secara umum keberadaan prasarana yang kami miliki sangat mendukung produktivitas kinerja. Hal ini dikarenakan kami dapat mengatur dan menempatkan para pegawai sesuai dengan bidang dengan leluasa. </w:t>
      </w:r>
    </w:p>
    <w:p w:rsidR="00BA42C3" w:rsidRDefault="00BA42C3" w:rsidP="008030BA">
      <w:pPr>
        <w:pStyle w:val="BodyTextIndent"/>
        <w:tabs>
          <w:tab w:val="left" w:pos="2880"/>
        </w:tabs>
        <w:spacing w:after="0" w:line="360" w:lineRule="auto"/>
        <w:ind w:left="0" w:firstLine="720"/>
        <w:jc w:val="both"/>
        <w:rPr>
          <w:rFonts w:ascii="Arial" w:hAnsi="Arial" w:cs="Arial"/>
          <w:sz w:val="24"/>
          <w:szCs w:val="24"/>
          <w:lang w:val="id-ID"/>
        </w:rPr>
      </w:pPr>
      <w:r>
        <w:rPr>
          <w:rFonts w:ascii="Arial" w:hAnsi="Arial" w:cs="Arial"/>
          <w:sz w:val="24"/>
          <w:szCs w:val="24"/>
          <w:lang w:val="id-ID"/>
        </w:rPr>
        <w:t>Akan tetapi perlu kami sampaikan bahwa kondisi bangunan yang merupakan bangunan lama ternyata pada beberapa bagian membutuhkan biaya perbaikan dan penambahan beberapa fasilitas yang masih dibutuhkan. Oleh karena itu secara bertahap kami berupaya mengajukan tambahan pembangunan beberapa fasilitas pendukung dan juga biaya renovasi yang cukup besar.</w:t>
      </w:r>
    </w:p>
    <w:p w:rsidR="004C7CEC" w:rsidRPr="00446445" w:rsidRDefault="004C7CEC" w:rsidP="004C7CEC">
      <w:pPr>
        <w:pStyle w:val="BodyTextIndent"/>
        <w:tabs>
          <w:tab w:val="left" w:pos="2880"/>
        </w:tabs>
        <w:spacing w:after="0" w:line="360" w:lineRule="auto"/>
        <w:ind w:left="0" w:firstLine="720"/>
        <w:jc w:val="both"/>
        <w:rPr>
          <w:rFonts w:ascii="Arial" w:hAnsi="Arial" w:cs="Arial"/>
          <w:sz w:val="24"/>
          <w:szCs w:val="24"/>
          <w:lang w:val="id-ID"/>
        </w:rPr>
      </w:pPr>
      <w:r w:rsidRPr="00446445">
        <w:rPr>
          <w:rFonts w:ascii="Arial" w:hAnsi="Arial" w:cs="Arial"/>
          <w:sz w:val="24"/>
          <w:szCs w:val="24"/>
          <w:lang w:val="id-ID"/>
        </w:rPr>
        <w:t xml:space="preserve">Selain aset bangunan yang dimiliki, Sat.Pol.PP Kabupaten Sukabumi </w:t>
      </w:r>
      <w:r w:rsidR="001E7A07" w:rsidRPr="00446445">
        <w:rPr>
          <w:rFonts w:ascii="Arial" w:hAnsi="Arial" w:cs="Arial"/>
          <w:sz w:val="24"/>
          <w:szCs w:val="24"/>
          <w:lang w:val="id-ID"/>
        </w:rPr>
        <w:t xml:space="preserve">telah </w:t>
      </w:r>
      <w:r w:rsidRPr="00446445">
        <w:rPr>
          <w:rFonts w:ascii="Arial" w:hAnsi="Arial" w:cs="Arial"/>
          <w:sz w:val="24"/>
          <w:szCs w:val="24"/>
          <w:lang w:val="id-ID"/>
        </w:rPr>
        <w:t>memiliki sejumlah peralatan dan perlengkapan kantor</w:t>
      </w:r>
      <w:r w:rsidR="00240CA9" w:rsidRPr="00446445">
        <w:rPr>
          <w:rFonts w:ascii="Arial" w:hAnsi="Arial" w:cs="Arial"/>
          <w:sz w:val="24"/>
          <w:szCs w:val="24"/>
          <w:lang w:val="id-ID"/>
        </w:rPr>
        <w:t xml:space="preserve"> </w:t>
      </w:r>
      <w:r w:rsidR="001E7A07" w:rsidRPr="00446445">
        <w:rPr>
          <w:rFonts w:ascii="Arial" w:hAnsi="Arial" w:cs="Arial"/>
          <w:sz w:val="24"/>
          <w:szCs w:val="24"/>
          <w:lang w:val="id-ID"/>
        </w:rPr>
        <w:t xml:space="preserve">serta </w:t>
      </w:r>
      <w:r w:rsidR="00516A4E" w:rsidRPr="00446445">
        <w:rPr>
          <w:rFonts w:ascii="Arial" w:hAnsi="Arial" w:cs="Arial"/>
          <w:sz w:val="24"/>
          <w:szCs w:val="24"/>
          <w:lang w:val="id-ID"/>
        </w:rPr>
        <w:t xml:space="preserve">beberapa </w:t>
      </w:r>
      <w:r w:rsidRPr="00446445">
        <w:rPr>
          <w:rFonts w:ascii="Arial" w:hAnsi="Arial" w:cs="Arial"/>
          <w:sz w:val="24"/>
          <w:szCs w:val="24"/>
          <w:lang w:val="id-ID"/>
        </w:rPr>
        <w:t>sarana kendaraan operasional</w:t>
      </w:r>
      <w:r w:rsidR="001E7A07" w:rsidRPr="00446445">
        <w:rPr>
          <w:rFonts w:ascii="Arial" w:hAnsi="Arial" w:cs="Arial"/>
          <w:sz w:val="24"/>
          <w:szCs w:val="24"/>
          <w:lang w:val="id-ID"/>
        </w:rPr>
        <w:t xml:space="preserve">. </w:t>
      </w:r>
      <w:r w:rsidR="00147326">
        <w:rPr>
          <w:rFonts w:ascii="Arial" w:hAnsi="Arial" w:cs="Arial"/>
          <w:sz w:val="24"/>
          <w:szCs w:val="24"/>
          <w:lang w:val="id-ID"/>
        </w:rPr>
        <w:t xml:space="preserve">Adapun </w:t>
      </w:r>
      <w:r w:rsidR="001E7A07" w:rsidRPr="00446445">
        <w:rPr>
          <w:rFonts w:ascii="Arial" w:hAnsi="Arial" w:cs="Arial"/>
          <w:sz w:val="24"/>
          <w:szCs w:val="24"/>
          <w:lang w:val="id-ID"/>
        </w:rPr>
        <w:t>sarana kendaraan operasional beberapa diantaranya sudah dimiliki lebih dari 10 tahun, sehingga memerlukan peremajaan. Secara terperinci sarana dan prasarana yang kami miliki disajikan dalam bentuk tabel berikut ini.</w:t>
      </w:r>
    </w:p>
    <w:p w:rsidR="00E96895" w:rsidRPr="00446445" w:rsidRDefault="00E96895" w:rsidP="0080020F">
      <w:pPr>
        <w:pStyle w:val="BodyTextIndent"/>
        <w:spacing w:after="0" w:line="360" w:lineRule="auto"/>
        <w:ind w:left="284"/>
        <w:jc w:val="center"/>
        <w:rPr>
          <w:rFonts w:ascii="Arial" w:hAnsi="Arial" w:cs="Arial"/>
          <w:sz w:val="24"/>
          <w:szCs w:val="24"/>
          <w:lang w:val="id-ID"/>
        </w:rPr>
      </w:pPr>
      <w:r w:rsidRPr="00446445">
        <w:rPr>
          <w:rFonts w:ascii="Arial" w:hAnsi="Arial" w:cs="Arial"/>
          <w:sz w:val="24"/>
          <w:szCs w:val="24"/>
          <w:lang w:val="id-ID"/>
        </w:rPr>
        <w:t>Tabel 2.</w:t>
      </w:r>
      <w:r w:rsidR="00021DE1">
        <w:rPr>
          <w:rFonts w:ascii="Arial" w:hAnsi="Arial" w:cs="Arial"/>
          <w:sz w:val="24"/>
          <w:szCs w:val="24"/>
          <w:lang w:val="id-ID"/>
        </w:rPr>
        <w:t>5</w:t>
      </w:r>
    </w:p>
    <w:p w:rsidR="00E96895" w:rsidRPr="00446445" w:rsidRDefault="001E7A07" w:rsidP="001E7A07">
      <w:pPr>
        <w:pStyle w:val="BodyTextIndent"/>
        <w:tabs>
          <w:tab w:val="left" w:pos="2880"/>
        </w:tabs>
        <w:spacing w:after="0" w:line="240" w:lineRule="auto"/>
        <w:ind w:left="539"/>
        <w:jc w:val="center"/>
        <w:rPr>
          <w:rFonts w:ascii="Arial" w:hAnsi="Arial" w:cs="Arial"/>
          <w:sz w:val="24"/>
          <w:szCs w:val="24"/>
          <w:lang w:val="id-ID"/>
        </w:rPr>
      </w:pPr>
      <w:r w:rsidRPr="00446445">
        <w:rPr>
          <w:rFonts w:ascii="Arial" w:hAnsi="Arial" w:cs="Arial"/>
          <w:sz w:val="24"/>
          <w:szCs w:val="24"/>
          <w:lang w:val="id-ID"/>
        </w:rPr>
        <w:t>KONDISI SARANA PRASARANA</w:t>
      </w:r>
    </w:p>
    <w:p w:rsidR="00E96895" w:rsidRDefault="001E7A07" w:rsidP="00A71217">
      <w:pPr>
        <w:pStyle w:val="BodyTextIndent"/>
        <w:tabs>
          <w:tab w:val="left" w:pos="2880"/>
        </w:tabs>
        <w:spacing w:after="0" w:line="360" w:lineRule="auto"/>
        <w:ind w:left="540"/>
        <w:jc w:val="center"/>
        <w:rPr>
          <w:rFonts w:ascii="Arial" w:hAnsi="Arial" w:cs="Arial"/>
          <w:sz w:val="24"/>
          <w:szCs w:val="24"/>
          <w:lang w:val="id-ID"/>
        </w:rPr>
      </w:pPr>
      <w:r w:rsidRPr="00446445">
        <w:rPr>
          <w:rFonts w:ascii="Arial" w:hAnsi="Arial" w:cs="Arial"/>
          <w:sz w:val="24"/>
          <w:szCs w:val="24"/>
          <w:lang w:val="id-ID"/>
        </w:rPr>
        <w:t>PADA SATUAN POLISI PAMONG PRAJA KABUPATEN SUKABUMI</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794"/>
        <w:gridCol w:w="1049"/>
        <w:gridCol w:w="850"/>
        <w:gridCol w:w="992"/>
      </w:tblGrid>
      <w:tr w:rsidR="00E47FFD" w:rsidRPr="00CE7ADD" w:rsidTr="009F4242">
        <w:tc>
          <w:tcPr>
            <w:tcW w:w="567" w:type="dxa"/>
            <w:vMerge w:val="restart"/>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No</w:t>
            </w:r>
          </w:p>
        </w:tc>
        <w:tc>
          <w:tcPr>
            <w:tcW w:w="3686" w:type="dxa"/>
            <w:vMerge w:val="restart"/>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Sarana Prasarana</w:t>
            </w:r>
          </w:p>
        </w:tc>
        <w:tc>
          <w:tcPr>
            <w:tcW w:w="794" w:type="dxa"/>
            <w:vMerge w:val="restart"/>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Vol</w:t>
            </w:r>
          </w:p>
        </w:tc>
        <w:tc>
          <w:tcPr>
            <w:tcW w:w="1049" w:type="dxa"/>
            <w:vMerge w:val="restart"/>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Sat</w:t>
            </w:r>
          </w:p>
        </w:tc>
        <w:tc>
          <w:tcPr>
            <w:tcW w:w="1842" w:type="dxa"/>
            <w:gridSpan w:val="2"/>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Kondisi</w:t>
            </w:r>
          </w:p>
        </w:tc>
      </w:tr>
      <w:tr w:rsidR="00E47FFD" w:rsidRPr="00CE7ADD" w:rsidTr="009F4242">
        <w:tc>
          <w:tcPr>
            <w:tcW w:w="567" w:type="dxa"/>
            <w:vMerge/>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3686" w:type="dxa"/>
            <w:vMerge/>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794" w:type="dxa"/>
            <w:vMerge/>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1049" w:type="dxa"/>
            <w:vMerge/>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Baik</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 xml:space="preserve">Rusak/ </w:t>
            </w:r>
          </w:p>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Kurang Baik</w:t>
            </w:r>
          </w:p>
        </w:tc>
      </w:tr>
      <w:tr w:rsidR="00E47FFD" w:rsidRPr="00CE7ADD" w:rsidTr="009F4242">
        <w:tc>
          <w:tcPr>
            <w:tcW w:w="567" w:type="dxa"/>
            <w:vAlign w:val="center"/>
          </w:tcPr>
          <w:p w:rsidR="00E47FFD" w:rsidRPr="00CE7ADD" w:rsidRDefault="00E47FFD" w:rsidP="009F4242">
            <w:pPr>
              <w:pStyle w:val="BodyTextIndent"/>
              <w:spacing w:after="0" w:line="240" w:lineRule="auto"/>
              <w:ind w:left="0"/>
              <w:jc w:val="center"/>
              <w:rPr>
                <w:rFonts w:eastAsia="Times New Roman" w:cs="Arial"/>
                <w:b/>
                <w:i/>
                <w:sz w:val="24"/>
                <w:szCs w:val="24"/>
                <w:lang w:val="id-ID"/>
              </w:rPr>
            </w:pPr>
            <w:r w:rsidRPr="00CE7ADD">
              <w:rPr>
                <w:rFonts w:eastAsia="Times New Roman" w:cs="Arial"/>
                <w:b/>
                <w:i/>
                <w:sz w:val="24"/>
                <w:szCs w:val="24"/>
                <w:lang w:val="id-ID"/>
              </w:rPr>
              <w:t>1</w:t>
            </w:r>
          </w:p>
        </w:tc>
        <w:tc>
          <w:tcPr>
            <w:tcW w:w="3686" w:type="dxa"/>
            <w:vAlign w:val="center"/>
          </w:tcPr>
          <w:p w:rsidR="00E47FFD" w:rsidRPr="00CE7ADD" w:rsidRDefault="00E47FFD" w:rsidP="009F4242">
            <w:pPr>
              <w:pStyle w:val="BodyTextIndent"/>
              <w:spacing w:after="0" w:line="240" w:lineRule="auto"/>
              <w:ind w:left="0"/>
              <w:jc w:val="center"/>
              <w:rPr>
                <w:rFonts w:eastAsia="Times New Roman" w:cs="Arial"/>
                <w:b/>
                <w:i/>
                <w:sz w:val="24"/>
                <w:szCs w:val="24"/>
                <w:lang w:val="id-ID"/>
              </w:rPr>
            </w:pPr>
            <w:r w:rsidRPr="00CE7ADD">
              <w:rPr>
                <w:rFonts w:eastAsia="Times New Roman" w:cs="Arial"/>
                <w:b/>
                <w:i/>
                <w:sz w:val="24"/>
                <w:szCs w:val="24"/>
                <w:lang w:val="id-ID"/>
              </w:rPr>
              <w:t>2</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b/>
                <w:i/>
                <w:sz w:val="24"/>
                <w:szCs w:val="24"/>
                <w:lang w:val="id-ID"/>
              </w:rPr>
            </w:pPr>
            <w:r w:rsidRPr="00CE7ADD">
              <w:rPr>
                <w:rFonts w:eastAsia="Times New Roman" w:cs="Arial"/>
                <w:b/>
                <w:i/>
                <w:sz w:val="24"/>
                <w:szCs w:val="24"/>
                <w:lang w:val="id-ID"/>
              </w:rPr>
              <w:t>3</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b/>
                <w:i/>
                <w:sz w:val="24"/>
                <w:szCs w:val="24"/>
                <w:lang w:val="id-ID"/>
              </w:rPr>
            </w:pPr>
            <w:r w:rsidRPr="00CE7ADD">
              <w:rPr>
                <w:rFonts w:eastAsia="Times New Roman" w:cs="Arial"/>
                <w:b/>
                <w:i/>
                <w:sz w:val="24"/>
                <w:szCs w:val="24"/>
                <w:lang w:val="id-ID"/>
              </w:rPr>
              <w:t>4</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b/>
                <w:i/>
                <w:sz w:val="24"/>
                <w:szCs w:val="24"/>
                <w:lang w:val="id-ID"/>
              </w:rPr>
            </w:pPr>
            <w:r w:rsidRPr="00CE7ADD">
              <w:rPr>
                <w:rFonts w:eastAsia="Times New Roman" w:cs="Arial"/>
                <w:b/>
                <w:i/>
                <w:sz w:val="24"/>
                <w:szCs w:val="24"/>
                <w:lang w:val="id-ID"/>
              </w:rPr>
              <w:t>5</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b/>
                <w:i/>
                <w:sz w:val="24"/>
                <w:szCs w:val="24"/>
                <w:lang w:val="id-ID"/>
              </w:rPr>
            </w:pPr>
            <w:r w:rsidRPr="00CE7ADD">
              <w:rPr>
                <w:rFonts w:eastAsia="Times New Roman" w:cs="Arial"/>
                <w:b/>
                <w:i/>
                <w:sz w:val="24"/>
                <w:szCs w:val="24"/>
                <w:lang w:val="id-ID"/>
              </w:rPr>
              <w:t>6</w:t>
            </w:r>
          </w:p>
        </w:tc>
      </w:tr>
      <w:tr w:rsidR="00E47FFD" w:rsidRPr="00CE7ADD" w:rsidTr="009F4242">
        <w:trPr>
          <w:trHeight w:val="70"/>
        </w:trPr>
        <w:tc>
          <w:tcPr>
            <w:tcW w:w="567" w:type="dxa"/>
            <w:tcBorders>
              <w:bottom w:val="single" w:sz="4" w:space="0" w:color="auto"/>
            </w:tcBorders>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Gedung/Kantor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6</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4</w:t>
            </w:r>
          </w:p>
        </w:tc>
      </w:tr>
      <w:tr w:rsidR="00E47FFD" w:rsidRPr="00CE7ADD" w:rsidTr="009F4242">
        <w:trPr>
          <w:trHeight w:val="70"/>
        </w:trPr>
        <w:tc>
          <w:tcPr>
            <w:tcW w:w="567" w:type="dxa"/>
            <w:tcBorders>
              <w:bottom w:val="nil"/>
            </w:tcBorders>
          </w:tcPr>
          <w:p w:rsidR="00E47FFD" w:rsidRPr="00CE7ADD" w:rsidRDefault="00E47FFD" w:rsidP="009F4242">
            <w:pPr>
              <w:pStyle w:val="BodyTextIndent"/>
              <w:spacing w:after="0" w:line="240" w:lineRule="auto"/>
              <w:ind w:left="0"/>
              <w:rPr>
                <w:rFonts w:eastAsia="Times New Roman" w:cs="Arial"/>
                <w:sz w:val="24"/>
                <w:szCs w:val="24"/>
                <w:lang w:val="id-ID"/>
              </w:rPr>
            </w:pP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 xml:space="preserve">Kendaraan Roda 4 </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r>
      <w:tr w:rsidR="00E47FFD" w:rsidRPr="00CE7ADD" w:rsidTr="009F4242">
        <w:trPr>
          <w:trHeight w:val="70"/>
        </w:trPr>
        <w:tc>
          <w:tcPr>
            <w:tcW w:w="567" w:type="dxa"/>
            <w:tcBorders>
              <w:top w:val="nil"/>
              <w:bottom w:val="nil"/>
            </w:tcBorders>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Minibus</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6</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6</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w:t>
            </w:r>
          </w:p>
        </w:tc>
      </w:tr>
      <w:tr w:rsidR="00E47FFD" w:rsidRPr="00CE7ADD" w:rsidTr="009F4242">
        <w:trPr>
          <w:trHeight w:val="70"/>
        </w:trPr>
        <w:tc>
          <w:tcPr>
            <w:tcW w:w="567" w:type="dxa"/>
            <w:tcBorders>
              <w:top w:val="nil"/>
            </w:tcBorders>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Pick Up</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4</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4</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Kendaraan Roda 2</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13</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10</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4</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Kendaraan Roda 6/Truk</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5</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Komputer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16</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4</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6</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Laptop</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9</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6</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7</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Printer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r>
              <w:rPr>
                <w:rFonts w:eastAsia="Times New Roman" w:cs="Arial"/>
                <w:sz w:val="24"/>
                <w:szCs w:val="24"/>
                <w:lang w:val="id-ID"/>
              </w:rPr>
              <w:t>0</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5</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5</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8</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Scaner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9</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Kursi Kerja</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r>
              <w:rPr>
                <w:rFonts w:eastAsia="Times New Roman" w:cs="Arial"/>
                <w:sz w:val="24"/>
                <w:szCs w:val="24"/>
                <w:lang w:val="id-ID"/>
              </w:rPr>
              <w:t>1</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13</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8</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10</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Kursi Lipat</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15</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10</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5</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11</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Kursi Rapat</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50</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50</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12</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Meja Kerja</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16</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14</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13</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Meja Rapat</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14</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Meja Komputer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15</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Kursi Tamu</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4</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Set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lastRenderedPageBreak/>
              <w:t>16</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Lemari Rak/Arsip</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17</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Lemari Kayu</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18</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Lemari Locker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19</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Filling Cabinet</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r>
              <w:rPr>
                <w:rFonts w:eastAsia="Times New Roman" w:cs="Arial"/>
                <w:sz w:val="24"/>
                <w:szCs w:val="24"/>
                <w:lang w:val="id-ID"/>
              </w:rPr>
              <w:t>9</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7</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20</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Brankas</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21</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Telepon/Faximile</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22</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Mesin Tik</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23</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Calculator / Mesin Hitung</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4</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24</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Alat Penghancur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25</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Camera Digital</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6</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5</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26</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Camera Handycam</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27</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Info</w:t>
            </w:r>
            <w:r>
              <w:rPr>
                <w:rFonts w:eastAsia="Times New Roman" w:cs="Arial"/>
                <w:sz w:val="24"/>
                <w:szCs w:val="24"/>
                <w:lang w:val="id-ID"/>
              </w:rPr>
              <w:t>c</w:t>
            </w:r>
            <w:r w:rsidRPr="00CE7ADD">
              <w:rPr>
                <w:rFonts w:eastAsia="Times New Roman" w:cs="Arial"/>
                <w:sz w:val="24"/>
                <w:szCs w:val="24"/>
                <w:lang w:val="id-ID"/>
              </w:rPr>
              <w:t>us</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28</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Alat Kelengkapan PHH</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6</w:t>
            </w:r>
            <w:r w:rsidRPr="00CE7ADD">
              <w:rPr>
                <w:rFonts w:eastAsia="Times New Roman" w:cs="Arial"/>
                <w:sz w:val="24"/>
                <w:szCs w:val="24"/>
                <w:lang w:val="id-ID"/>
              </w:rPr>
              <w:t>0</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50</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10</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29</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Pelbet</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30</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25</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5</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30</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Televisi</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6</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5</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31</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Dispenser</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4</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32</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Kulkas/Lemari Es</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33</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Tabung dan Kompor Gas</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34</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Megaphone</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2</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35</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Handy Talky</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12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Buah</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6</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6</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36</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sidRPr="00CE7ADD">
              <w:rPr>
                <w:rFonts w:eastAsia="Times New Roman" w:cs="Arial"/>
                <w:sz w:val="24"/>
                <w:szCs w:val="24"/>
                <w:lang w:val="id-ID"/>
              </w:rPr>
              <w:t>Pesawat RIG (transciever SSB)</w:t>
            </w:r>
          </w:p>
        </w:tc>
        <w:tc>
          <w:tcPr>
            <w:tcW w:w="794"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5</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sidRPr="00CE7ADD">
              <w:rPr>
                <w:rFonts w:eastAsia="Times New Roman" w:cs="Arial"/>
                <w:sz w:val="24"/>
                <w:szCs w:val="24"/>
                <w:lang w:val="id-ID"/>
              </w:rPr>
              <w:t>Unit</w:t>
            </w:r>
          </w:p>
        </w:tc>
        <w:tc>
          <w:tcPr>
            <w:tcW w:w="850"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5</w:t>
            </w:r>
          </w:p>
        </w:tc>
        <w:tc>
          <w:tcPr>
            <w:tcW w:w="992"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0</w:t>
            </w:r>
          </w:p>
        </w:tc>
      </w:tr>
      <w:tr w:rsidR="00E47FFD" w:rsidRPr="00CE7ADD" w:rsidTr="009F4242">
        <w:trPr>
          <w:trHeight w:val="70"/>
        </w:trPr>
        <w:tc>
          <w:tcPr>
            <w:tcW w:w="567"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37</w:t>
            </w:r>
          </w:p>
        </w:tc>
        <w:tc>
          <w:tcPr>
            <w:tcW w:w="3686" w:type="dxa"/>
            <w:vAlign w:val="center"/>
          </w:tcPr>
          <w:p w:rsidR="00E47FFD" w:rsidRPr="00CE7ADD" w:rsidRDefault="00E47FFD" w:rsidP="009F4242">
            <w:pPr>
              <w:pStyle w:val="BodyTextIndent"/>
              <w:spacing w:after="0" w:line="240" w:lineRule="auto"/>
              <w:ind w:left="0"/>
              <w:rPr>
                <w:rFonts w:eastAsia="Times New Roman" w:cs="Arial"/>
                <w:sz w:val="24"/>
                <w:szCs w:val="24"/>
                <w:lang w:val="id-ID"/>
              </w:rPr>
            </w:pPr>
            <w:r>
              <w:rPr>
                <w:rFonts w:eastAsia="Times New Roman" w:cs="Arial"/>
                <w:sz w:val="24"/>
                <w:szCs w:val="24"/>
                <w:lang w:val="id-ID"/>
              </w:rPr>
              <w:t>Mesin Genset</w:t>
            </w:r>
          </w:p>
        </w:tc>
        <w:tc>
          <w:tcPr>
            <w:tcW w:w="794" w:type="dxa"/>
            <w:vAlign w:val="center"/>
          </w:tcPr>
          <w:p w:rsidR="00E47FF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2</w:t>
            </w:r>
          </w:p>
        </w:tc>
        <w:tc>
          <w:tcPr>
            <w:tcW w:w="1049" w:type="dxa"/>
            <w:vAlign w:val="center"/>
          </w:tcPr>
          <w:p w:rsidR="00E47FFD" w:rsidRPr="00CE7AD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Unit</w:t>
            </w:r>
          </w:p>
        </w:tc>
        <w:tc>
          <w:tcPr>
            <w:tcW w:w="850" w:type="dxa"/>
            <w:vAlign w:val="center"/>
          </w:tcPr>
          <w:p w:rsidR="00E47FF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c>
          <w:tcPr>
            <w:tcW w:w="992" w:type="dxa"/>
            <w:vAlign w:val="center"/>
          </w:tcPr>
          <w:p w:rsidR="00E47FFD" w:rsidRDefault="00E47FFD" w:rsidP="009F4242">
            <w:pPr>
              <w:pStyle w:val="BodyTextIndent"/>
              <w:spacing w:after="0" w:line="240" w:lineRule="auto"/>
              <w:ind w:left="0"/>
              <w:jc w:val="center"/>
              <w:rPr>
                <w:rFonts w:eastAsia="Times New Roman" w:cs="Arial"/>
                <w:sz w:val="24"/>
                <w:szCs w:val="24"/>
                <w:lang w:val="id-ID"/>
              </w:rPr>
            </w:pPr>
            <w:r>
              <w:rPr>
                <w:rFonts w:eastAsia="Times New Roman" w:cs="Arial"/>
                <w:sz w:val="24"/>
                <w:szCs w:val="24"/>
                <w:lang w:val="id-ID"/>
              </w:rPr>
              <w:t>1</w:t>
            </w:r>
          </w:p>
        </w:tc>
      </w:tr>
    </w:tbl>
    <w:p w:rsidR="00FE4F0C" w:rsidRDefault="00FE4F0C" w:rsidP="00E47FFD">
      <w:pPr>
        <w:pStyle w:val="BodyTextIndent"/>
        <w:tabs>
          <w:tab w:val="left" w:pos="2880"/>
        </w:tabs>
        <w:spacing w:after="0" w:line="360" w:lineRule="auto"/>
        <w:ind w:left="0"/>
        <w:rPr>
          <w:rFonts w:ascii="Arial" w:hAnsi="Arial" w:cs="Arial"/>
          <w:sz w:val="24"/>
          <w:szCs w:val="24"/>
          <w:lang w:val="id-ID"/>
        </w:rPr>
      </w:pPr>
    </w:p>
    <w:p w:rsidR="00E96895" w:rsidRPr="00FE4F0C" w:rsidRDefault="00FE4F0C" w:rsidP="00FE4F0C">
      <w:pPr>
        <w:tabs>
          <w:tab w:val="left" w:pos="709"/>
        </w:tabs>
        <w:spacing w:after="0" w:line="360" w:lineRule="auto"/>
        <w:rPr>
          <w:rFonts w:ascii="Arial" w:hAnsi="Arial" w:cs="Arial"/>
          <w:b/>
          <w:sz w:val="24"/>
          <w:szCs w:val="24"/>
          <w:lang w:val="id-ID"/>
        </w:rPr>
      </w:pPr>
      <w:r>
        <w:rPr>
          <w:rFonts w:ascii="Arial" w:hAnsi="Arial" w:cs="Arial"/>
          <w:b/>
          <w:sz w:val="24"/>
          <w:szCs w:val="24"/>
          <w:lang w:val="id-ID"/>
        </w:rPr>
        <w:t xml:space="preserve">2.2.6 </w:t>
      </w:r>
      <w:r w:rsidR="00E96895" w:rsidRPr="00FE4F0C">
        <w:rPr>
          <w:rFonts w:ascii="Arial" w:hAnsi="Arial" w:cs="Arial"/>
          <w:b/>
          <w:sz w:val="24"/>
          <w:szCs w:val="24"/>
          <w:lang w:val="id-ID"/>
        </w:rPr>
        <w:t>K</w:t>
      </w:r>
      <w:r>
        <w:rPr>
          <w:rFonts w:ascii="Arial" w:hAnsi="Arial" w:cs="Arial"/>
          <w:b/>
          <w:sz w:val="24"/>
          <w:szCs w:val="24"/>
          <w:lang w:val="id-ID"/>
        </w:rPr>
        <w:t>inerja</w:t>
      </w:r>
      <w:r w:rsidR="00E96895" w:rsidRPr="00FE4F0C">
        <w:rPr>
          <w:rFonts w:ascii="Arial" w:hAnsi="Arial" w:cs="Arial"/>
          <w:b/>
          <w:sz w:val="24"/>
          <w:szCs w:val="24"/>
          <w:lang w:val="id-ID"/>
        </w:rPr>
        <w:t xml:space="preserve"> P</w:t>
      </w:r>
      <w:r>
        <w:rPr>
          <w:rFonts w:ascii="Arial" w:hAnsi="Arial" w:cs="Arial"/>
          <w:b/>
          <w:sz w:val="24"/>
          <w:szCs w:val="24"/>
          <w:lang w:val="id-ID"/>
        </w:rPr>
        <w:t>elayanan</w:t>
      </w:r>
      <w:r w:rsidR="00E96895" w:rsidRPr="00FE4F0C">
        <w:rPr>
          <w:rFonts w:ascii="Arial" w:hAnsi="Arial" w:cs="Arial"/>
          <w:b/>
          <w:sz w:val="24"/>
          <w:szCs w:val="24"/>
          <w:lang w:val="id-ID"/>
        </w:rPr>
        <w:t xml:space="preserve"> </w:t>
      </w:r>
      <w:r w:rsidR="00A7598C" w:rsidRPr="00FE4F0C">
        <w:rPr>
          <w:rFonts w:ascii="Arial" w:hAnsi="Arial" w:cs="Arial"/>
          <w:b/>
          <w:sz w:val="24"/>
          <w:szCs w:val="24"/>
          <w:lang w:val="id-ID"/>
        </w:rPr>
        <w:t>S</w:t>
      </w:r>
      <w:r>
        <w:rPr>
          <w:rFonts w:ascii="Arial" w:hAnsi="Arial" w:cs="Arial"/>
          <w:b/>
          <w:sz w:val="24"/>
          <w:szCs w:val="24"/>
          <w:lang w:val="id-ID"/>
        </w:rPr>
        <w:t>atuan</w:t>
      </w:r>
      <w:r w:rsidR="00A7598C" w:rsidRPr="00FE4F0C">
        <w:rPr>
          <w:rFonts w:ascii="Arial" w:hAnsi="Arial" w:cs="Arial"/>
          <w:b/>
          <w:sz w:val="24"/>
          <w:szCs w:val="24"/>
          <w:lang w:val="id-ID"/>
        </w:rPr>
        <w:t xml:space="preserve"> P</w:t>
      </w:r>
      <w:r>
        <w:rPr>
          <w:rFonts w:ascii="Arial" w:hAnsi="Arial" w:cs="Arial"/>
          <w:b/>
          <w:sz w:val="24"/>
          <w:szCs w:val="24"/>
          <w:lang w:val="id-ID"/>
        </w:rPr>
        <w:t>olisi</w:t>
      </w:r>
      <w:r w:rsidR="00A7598C" w:rsidRPr="00FE4F0C">
        <w:rPr>
          <w:rFonts w:ascii="Arial" w:hAnsi="Arial" w:cs="Arial"/>
          <w:b/>
          <w:sz w:val="24"/>
          <w:szCs w:val="24"/>
          <w:lang w:val="id-ID"/>
        </w:rPr>
        <w:t xml:space="preserve"> P</w:t>
      </w:r>
      <w:r>
        <w:rPr>
          <w:rFonts w:ascii="Arial" w:hAnsi="Arial" w:cs="Arial"/>
          <w:b/>
          <w:sz w:val="24"/>
          <w:szCs w:val="24"/>
          <w:lang w:val="id-ID"/>
        </w:rPr>
        <w:t>among</w:t>
      </w:r>
      <w:r w:rsidR="00A7598C" w:rsidRPr="00FE4F0C">
        <w:rPr>
          <w:rFonts w:ascii="Arial" w:hAnsi="Arial" w:cs="Arial"/>
          <w:b/>
          <w:sz w:val="24"/>
          <w:szCs w:val="24"/>
          <w:lang w:val="id-ID"/>
        </w:rPr>
        <w:t xml:space="preserve"> P</w:t>
      </w:r>
      <w:r>
        <w:rPr>
          <w:rFonts w:ascii="Arial" w:hAnsi="Arial" w:cs="Arial"/>
          <w:b/>
          <w:sz w:val="24"/>
          <w:szCs w:val="24"/>
          <w:lang w:val="id-ID"/>
        </w:rPr>
        <w:t>raja</w:t>
      </w:r>
    </w:p>
    <w:p w:rsidR="00E96895" w:rsidRPr="00446445" w:rsidRDefault="00E96895" w:rsidP="001E7A07">
      <w:pPr>
        <w:spacing w:after="0" w:line="360" w:lineRule="auto"/>
        <w:ind w:firstLine="720"/>
        <w:jc w:val="both"/>
        <w:rPr>
          <w:rFonts w:ascii="Arial" w:hAnsi="Arial" w:cs="Arial"/>
          <w:sz w:val="24"/>
          <w:szCs w:val="24"/>
        </w:rPr>
      </w:pPr>
      <w:r w:rsidRPr="00446445">
        <w:rPr>
          <w:rFonts w:ascii="Arial" w:hAnsi="Arial" w:cs="Arial"/>
          <w:sz w:val="24"/>
          <w:szCs w:val="24"/>
        </w:rPr>
        <w:t>Kabupaten Sukabumi memiliki luas wilayah 412.591,92 ha, dengan ketinggian di atas permukaan laut berkisar 0-2.960 m. Terletak antara 6º57’-7º25’ LS dan 106º49’-107º00’ BT, dengan batas-batas wilayah administratif sebagai berikut :</w:t>
      </w:r>
    </w:p>
    <w:p w:rsidR="00E96895" w:rsidRPr="00446445" w:rsidRDefault="00E96895" w:rsidP="0085717E">
      <w:pPr>
        <w:tabs>
          <w:tab w:val="left" w:pos="2694"/>
          <w:tab w:val="left" w:pos="2977"/>
        </w:tabs>
        <w:spacing w:after="0" w:line="360" w:lineRule="auto"/>
        <w:ind w:left="2977" w:hanging="2257"/>
        <w:jc w:val="both"/>
        <w:rPr>
          <w:rFonts w:ascii="Arial" w:hAnsi="Arial" w:cs="Arial"/>
          <w:sz w:val="24"/>
          <w:szCs w:val="24"/>
        </w:rPr>
      </w:pPr>
      <w:r w:rsidRPr="00446445">
        <w:rPr>
          <w:rFonts w:ascii="Arial" w:hAnsi="Arial" w:cs="Arial"/>
          <w:sz w:val="24"/>
          <w:szCs w:val="24"/>
        </w:rPr>
        <w:t>Sebelah Utara</w:t>
      </w:r>
      <w:r w:rsidRPr="00446445">
        <w:rPr>
          <w:rFonts w:ascii="Arial" w:hAnsi="Arial" w:cs="Arial"/>
          <w:sz w:val="24"/>
          <w:szCs w:val="24"/>
        </w:rPr>
        <w:tab/>
        <w:t xml:space="preserve">: </w:t>
      </w:r>
      <w:r w:rsidRPr="00446445">
        <w:rPr>
          <w:rFonts w:ascii="Arial" w:hAnsi="Arial" w:cs="Arial"/>
          <w:sz w:val="24"/>
          <w:szCs w:val="24"/>
        </w:rPr>
        <w:tab/>
        <w:t>berbatasan dengan Kabupaten Bogor</w:t>
      </w:r>
    </w:p>
    <w:p w:rsidR="00E96895" w:rsidRPr="00446445" w:rsidRDefault="00E96895" w:rsidP="0085717E">
      <w:pPr>
        <w:tabs>
          <w:tab w:val="left" w:pos="2694"/>
          <w:tab w:val="left" w:pos="2977"/>
        </w:tabs>
        <w:spacing w:after="0" w:line="360" w:lineRule="auto"/>
        <w:ind w:left="2977" w:hanging="2257"/>
        <w:jc w:val="both"/>
        <w:rPr>
          <w:rFonts w:ascii="Arial" w:hAnsi="Arial" w:cs="Arial"/>
          <w:sz w:val="24"/>
          <w:szCs w:val="24"/>
        </w:rPr>
      </w:pPr>
      <w:r w:rsidRPr="00446445">
        <w:rPr>
          <w:rFonts w:ascii="Arial" w:hAnsi="Arial" w:cs="Arial"/>
          <w:sz w:val="24"/>
          <w:szCs w:val="24"/>
        </w:rPr>
        <w:t>Sebelah Selatan</w:t>
      </w:r>
      <w:r w:rsidRPr="00446445">
        <w:rPr>
          <w:rFonts w:ascii="Arial" w:hAnsi="Arial" w:cs="Arial"/>
          <w:sz w:val="24"/>
          <w:szCs w:val="24"/>
        </w:rPr>
        <w:tab/>
        <w:t xml:space="preserve">: </w:t>
      </w:r>
      <w:r w:rsidRPr="00446445">
        <w:rPr>
          <w:rFonts w:ascii="Arial" w:hAnsi="Arial" w:cs="Arial"/>
          <w:sz w:val="24"/>
          <w:szCs w:val="24"/>
        </w:rPr>
        <w:tab/>
        <w:t>berbatasan dengan Samudera Hindia</w:t>
      </w:r>
    </w:p>
    <w:p w:rsidR="00E96895" w:rsidRPr="00446445" w:rsidRDefault="00E96895" w:rsidP="0085717E">
      <w:pPr>
        <w:tabs>
          <w:tab w:val="left" w:pos="2694"/>
          <w:tab w:val="left" w:pos="2977"/>
        </w:tabs>
        <w:spacing w:after="0" w:line="360" w:lineRule="auto"/>
        <w:ind w:left="2977" w:hanging="2257"/>
        <w:jc w:val="both"/>
        <w:rPr>
          <w:rFonts w:ascii="Arial" w:hAnsi="Arial" w:cs="Arial"/>
          <w:sz w:val="24"/>
          <w:szCs w:val="24"/>
        </w:rPr>
      </w:pPr>
      <w:r w:rsidRPr="00446445">
        <w:rPr>
          <w:rFonts w:ascii="Arial" w:hAnsi="Arial" w:cs="Arial"/>
          <w:sz w:val="24"/>
          <w:szCs w:val="24"/>
        </w:rPr>
        <w:t>Sebelah Barat</w:t>
      </w:r>
      <w:r w:rsidRPr="00446445">
        <w:rPr>
          <w:rFonts w:ascii="Arial" w:hAnsi="Arial" w:cs="Arial"/>
          <w:sz w:val="24"/>
          <w:szCs w:val="24"/>
        </w:rPr>
        <w:tab/>
        <w:t xml:space="preserve">: </w:t>
      </w:r>
      <w:r w:rsidRPr="00446445">
        <w:rPr>
          <w:rFonts w:ascii="Arial" w:hAnsi="Arial" w:cs="Arial"/>
          <w:sz w:val="24"/>
          <w:szCs w:val="24"/>
        </w:rPr>
        <w:tab/>
        <w:t>berbatasan dengan Kabupaten Lebak dan Samudera Hindia</w:t>
      </w:r>
    </w:p>
    <w:p w:rsidR="00E96895" w:rsidRPr="00446445" w:rsidRDefault="00E96895" w:rsidP="0085717E">
      <w:pPr>
        <w:tabs>
          <w:tab w:val="left" w:pos="2694"/>
          <w:tab w:val="left" w:pos="2977"/>
        </w:tabs>
        <w:spacing w:after="0" w:line="360" w:lineRule="auto"/>
        <w:ind w:left="2977" w:hanging="2257"/>
        <w:jc w:val="both"/>
        <w:rPr>
          <w:rFonts w:ascii="Arial" w:hAnsi="Arial" w:cs="Arial"/>
          <w:sz w:val="24"/>
          <w:szCs w:val="24"/>
        </w:rPr>
      </w:pPr>
      <w:r w:rsidRPr="00446445">
        <w:rPr>
          <w:rFonts w:ascii="Arial" w:hAnsi="Arial" w:cs="Arial"/>
          <w:sz w:val="24"/>
          <w:szCs w:val="24"/>
        </w:rPr>
        <w:t>Sebelah Timur</w:t>
      </w:r>
      <w:r w:rsidRPr="00446445">
        <w:rPr>
          <w:rFonts w:ascii="Arial" w:hAnsi="Arial" w:cs="Arial"/>
          <w:sz w:val="24"/>
          <w:szCs w:val="24"/>
        </w:rPr>
        <w:tab/>
        <w:t xml:space="preserve">: </w:t>
      </w:r>
      <w:r w:rsidRPr="00446445">
        <w:rPr>
          <w:rFonts w:ascii="Arial" w:hAnsi="Arial" w:cs="Arial"/>
          <w:sz w:val="24"/>
          <w:szCs w:val="24"/>
        </w:rPr>
        <w:tab/>
        <w:t>berbatasan dengan Kabupaten Cianjur</w:t>
      </w:r>
    </w:p>
    <w:p w:rsidR="00E96895" w:rsidRPr="00446445" w:rsidRDefault="00E96895" w:rsidP="001E7A07">
      <w:pPr>
        <w:spacing w:after="0" w:line="360" w:lineRule="auto"/>
        <w:ind w:firstLine="720"/>
        <w:jc w:val="both"/>
        <w:rPr>
          <w:rFonts w:ascii="Arial" w:hAnsi="Arial" w:cs="Arial"/>
          <w:sz w:val="24"/>
          <w:szCs w:val="24"/>
          <w:lang w:val="id-ID"/>
        </w:rPr>
      </w:pPr>
      <w:proofErr w:type="gramStart"/>
      <w:r w:rsidRPr="00446445">
        <w:rPr>
          <w:rFonts w:ascii="Arial" w:hAnsi="Arial" w:cs="Arial"/>
          <w:sz w:val="24"/>
          <w:szCs w:val="24"/>
        </w:rPr>
        <w:t>Secara Administratif juga berbatasan langsung dengan Kota Sukabumi, dimana posisi Kota Sukabumi dikelilingi oleh beberapa wilayah kecamatan Kabupaten Sukabumi.</w:t>
      </w:r>
      <w:proofErr w:type="gramEnd"/>
      <w:r w:rsidRPr="00446445">
        <w:rPr>
          <w:rFonts w:ascii="Arial" w:hAnsi="Arial" w:cs="Arial"/>
          <w:sz w:val="24"/>
          <w:szCs w:val="24"/>
        </w:rPr>
        <w:t xml:space="preserve"> </w:t>
      </w:r>
    </w:p>
    <w:p w:rsidR="00E96895" w:rsidRPr="00446445" w:rsidRDefault="00E96895" w:rsidP="001E7A07">
      <w:pPr>
        <w:spacing w:after="0" w:line="360" w:lineRule="auto"/>
        <w:ind w:firstLine="720"/>
        <w:jc w:val="both"/>
        <w:rPr>
          <w:rFonts w:ascii="Arial" w:hAnsi="Arial" w:cs="Arial"/>
          <w:bCs/>
          <w:sz w:val="24"/>
          <w:szCs w:val="24"/>
          <w:lang w:val="sv-SE"/>
        </w:rPr>
      </w:pPr>
      <w:r w:rsidRPr="00446445">
        <w:rPr>
          <w:rFonts w:ascii="Arial" w:hAnsi="Arial" w:cs="Arial"/>
          <w:bCs/>
          <w:sz w:val="24"/>
          <w:szCs w:val="24"/>
          <w:lang w:val="sv-SE"/>
        </w:rPr>
        <w:t>Wilayah Kabupaten Sukabumi yang begitu luasnya dimana terdiri dari 47 Kecamatan dan 3</w:t>
      </w:r>
      <w:r w:rsidR="00284404" w:rsidRPr="00446445">
        <w:rPr>
          <w:rFonts w:ascii="Arial" w:hAnsi="Arial" w:cs="Arial"/>
          <w:bCs/>
          <w:sz w:val="24"/>
          <w:szCs w:val="24"/>
          <w:lang w:val="id-ID"/>
        </w:rPr>
        <w:t>86</w:t>
      </w:r>
      <w:r w:rsidRPr="00446445">
        <w:rPr>
          <w:rFonts w:ascii="Arial" w:hAnsi="Arial" w:cs="Arial"/>
          <w:bCs/>
          <w:sz w:val="24"/>
          <w:szCs w:val="24"/>
          <w:lang w:val="sv-SE"/>
        </w:rPr>
        <w:t xml:space="preserve"> Desa </w:t>
      </w:r>
      <w:r w:rsidR="00284404" w:rsidRPr="00446445">
        <w:rPr>
          <w:rFonts w:ascii="Arial" w:hAnsi="Arial" w:cs="Arial"/>
          <w:bCs/>
          <w:sz w:val="24"/>
          <w:szCs w:val="24"/>
          <w:lang w:val="id-ID"/>
        </w:rPr>
        <w:t>dan</w:t>
      </w:r>
      <w:r w:rsidRPr="00446445">
        <w:rPr>
          <w:rFonts w:ascii="Arial" w:hAnsi="Arial" w:cs="Arial"/>
          <w:bCs/>
          <w:sz w:val="24"/>
          <w:szCs w:val="24"/>
          <w:lang w:val="sv-SE"/>
        </w:rPr>
        <w:t xml:space="preserve"> Kelurahan serta Sumber Daya Alam dan kondisi </w:t>
      </w:r>
      <w:r w:rsidR="00A931F5" w:rsidRPr="00446445">
        <w:rPr>
          <w:rFonts w:ascii="Arial" w:hAnsi="Arial" w:cs="Arial"/>
          <w:bCs/>
          <w:sz w:val="24"/>
          <w:szCs w:val="24"/>
          <w:lang w:val="id-ID"/>
        </w:rPr>
        <w:t>d</w:t>
      </w:r>
      <w:r w:rsidRPr="00446445">
        <w:rPr>
          <w:rFonts w:ascii="Arial" w:hAnsi="Arial" w:cs="Arial"/>
          <w:bCs/>
          <w:sz w:val="24"/>
          <w:szCs w:val="24"/>
          <w:lang w:val="sv-SE"/>
        </w:rPr>
        <w:t xml:space="preserve">emografis penduduk yang beraneka ragam sangat dimungkinkan menimbulkan gangguan Ketentraman dan Ketertiban. </w:t>
      </w:r>
    </w:p>
    <w:p w:rsidR="00E96895" w:rsidRPr="00446445" w:rsidRDefault="00E96895" w:rsidP="00284404">
      <w:pPr>
        <w:spacing w:after="0" w:line="360" w:lineRule="auto"/>
        <w:ind w:firstLine="720"/>
        <w:jc w:val="both"/>
        <w:rPr>
          <w:rFonts w:ascii="Arial" w:hAnsi="Arial" w:cs="Arial"/>
          <w:sz w:val="24"/>
          <w:szCs w:val="24"/>
          <w:lang w:val="sv-SE"/>
        </w:rPr>
      </w:pPr>
      <w:r w:rsidRPr="00446445">
        <w:rPr>
          <w:rFonts w:ascii="Arial" w:hAnsi="Arial" w:cs="Arial"/>
          <w:sz w:val="24"/>
          <w:szCs w:val="24"/>
          <w:lang w:val="sv-SE"/>
        </w:rPr>
        <w:t xml:space="preserve">Perkembangan ekonomi mikro melalui tingkat penyebaran tempat usaha di Kabupaten Sukabumi relatif berkembang cukup pesat dari tahun ke tahun. Salah satu indikator pertumbuhan ini dapat dilihat dari tingkat </w:t>
      </w:r>
      <w:r w:rsidRPr="00446445">
        <w:rPr>
          <w:rFonts w:ascii="Arial" w:hAnsi="Arial" w:cs="Arial"/>
          <w:sz w:val="24"/>
          <w:szCs w:val="24"/>
          <w:lang w:val="sv-SE"/>
        </w:rPr>
        <w:lastRenderedPageBreak/>
        <w:t>kepatuhan dan kesadaran pelaku usaha atau wajib pajak/wajib retribusi dalam</w:t>
      </w:r>
      <w:r w:rsidRPr="00446445">
        <w:rPr>
          <w:rFonts w:ascii="Arial" w:hAnsi="Arial" w:cs="Arial"/>
          <w:sz w:val="24"/>
          <w:szCs w:val="24"/>
          <w:lang w:val="id-ID"/>
        </w:rPr>
        <w:t xml:space="preserve"> </w:t>
      </w:r>
      <w:r w:rsidRPr="00446445">
        <w:rPr>
          <w:rFonts w:ascii="Arial" w:hAnsi="Arial" w:cs="Arial"/>
          <w:sz w:val="24"/>
          <w:szCs w:val="24"/>
          <w:lang w:val="sv-SE"/>
        </w:rPr>
        <w:t>mentaati</w:t>
      </w:r>
      <w:r w:rsidRPr="00446445">
        <w:rPr>
          <w:rFonts w:ascii="Arial" w:hAnsi="Arial" w:cs="Arial"/>
          <w:sz w:val="24"/>
          <w:szCs w:val="24"/>
          <w:lang w:val="id-ID"/>
        </w:rPr>
        <w:t xml:space="preserve"> </w:t>
      </w:r>
      <w:r w:rsidRPr="00446445">
        <w:rPr>
          <w:rFonts w:ascii="Arial" w:hAnsi="Arial" w:cs="Arial"/>
          <w:sz w:val="24"/>
          <w:szCs w:val="24"/>
          <w:lang w:val="sv-SE"/>
        </w:rPr>
        <w:t>kebijakan/regulasi</w:t>
      </w:r>
      <w:r w:rsidRPr="00446445">
        <w:rPr>
          <w:rFonts w:ascii="Arial" w:hAnsi="Arial" w:cs="Arial"/>
          <w:sz w:val="24"/>
          <w:szCs w:val="24"/>
          <w:lang w:val="id-ID"/>
        </w:rPr>
        <w:t xml:space="preserve"> </w:t>
      </w:r>
      <w:r w:rsidRPr="00446445">
        <w:rPr>
          <w:rFonts w:ascii="Arial" w:hAnsi="Arial" w:cs="Arial"/>
          <w:sz w:val="24"/>
          <w:szCs w:val="24"/>
          <w:lang w:val="sv-SE"/>
        </w:rPr>
        <w:t>yang dikeluarkan oleh</w:t>
      </w:r>
      <w:r w:rsidRPr="00446445">
        <w:rPr>
          <w:rFonts w:ascii="Arial" w:hAnsi="Arial" w:cs="Arial"/>
          <w:sz w:val="24"/>
          <w:szCs w:val="24"/>
          <w:lang w:val="id-ID"/>
        </w:rPr>
        <w:t xml:space="preserve"> </w:t>
      </w:r>
      <w:r w:rsidRPr="00446445">
        <w:rPr>
          <w:rFonts w:ascii="Arial" w:hAnsi="Arial" w:cs="Arial"/>
          <w:sz w:val="24"/>
          <w:szCs w:val="24"/>
          <w:lang w:val="sv-SE"/>
        </w:rPr>
        <w:t>Pemerintah Kabupaten Sukabumi melalui penetapan Peraturan Daerah dalam mendukung peningkatan iklim usaha.</w:t>
      </w:r>
    </w:p>
    <w:p w:rsidR="00E96895" w:rsidRPr="00446445" w:rsidRDefault="00E96895" w:rsidP="00284404">
      <w:pPr>
        <w:spacing w:after="0" w:line="360" w:lineRule="auto"/>
        <w:ind w:firstLine="720"/>
        <w:jc w:val="both"/>
        <w:rPr>
          <w:rFonts w:ascii="Arial" w:hAnsi="Arial" w:cs="Arial"/>
          <w:sz w:val="24"/>
          <w:szCs w:val="24"/>
          <w:lang w:val="sv-SE"/>
        </w:rPr>
      </w:pPr>
      <w:r w:rsidRPr="00446445">
        <w:rPr>
          <w:rFonts w:ascii="Arial" w:hAnsi="Arial" w:cs="Arial"/>
          <w:sz w:val="24"/>
          <w:szCs w:val="24"/>
          <w:lang w:val="sv-SE"/>
        </w:rPr>
        <w:t>Disamping dinas teknis yang membidangi fungsi sosialisasi, pengawasan dan pelayanan masyarakat, masih tetap dibutuhkan instrumen pendukung dalam rangka menunjang peningkatan Pendapatan Asli Daerah di Kabupaten</w:t>
      </w:r>
      <w:r w:rsidRPr="00446445">
        <w:rPr>
          <w:rFonts w:ascii="Arial" w:hAnsi="Arial" w:cs="Arial"/>
          <w:sz w:val="24"/>
          <w:szCs w:val="24"/>
          <w:lang w:val="id-ID"/>
        </w:rPr>
        <w:t xml:space="preserve"> </w:t>
      </w:r>
      <w:r w:rsidRPr="00446445">
        <w:rPr>
          <w:rFonts w:ascii="Arial" w:hAnsi="Arial" w:cs="Arial"/>
          <w:sz w:val="24"/>
          <w:szCs w:val="24"/>
          <w:lang w:val="sv-SE"/>
        </w:rPr>
        <w:t>Sukabumi. Instrumen dimaksud</w:t>
      </w:r>
      <w:r w:rsidRPr="00446445">
        <w:rPr>
          <w:rFonts w:ascii="Arial" w:hAnsi="Arial" w:cs="Arial"/>
          <w:sz w:val="24"/>
          <w:szCs w:val="24"/>
          <w:lang w:val="id-ID"/>
        </w:rPr>
        <w:t xml:space="preserve"> </w:t>
      </w:r>
      <w:r w:rsidRPr="00446445">
        <w:rPr>
          <w:rFonts w:ascii="Arial" w:hAnsi="Arial" w:cs="Arial"/>
          <w:sz w:val="24"/>
          <w:szCs w:val="24"/>
          <w:lang w:val="sv-SE"/>
        </w:rPr>
        <w:t xml:space="preserve">dibutuhkan karena berdasarkan data yang ada, jumlah tingkat pelanggaran terhadap Peraturan Daerah di Kabupaten Sukabumi menunjukkan angka variatif dan senantiasa fluktuatif dari tahun ke tahun. Instrumen pendukung dimaksud adalah pemberdayaan </w:t>
      </w:r>
      <w:r w:rsidR="009404C5" w:rsidRPr="00446445">
        <w:rPr>
          <w:rFonts w:ascii="Arial" w:hAnsi="Arial" w:cs="Arial"/>
          <w:sz w:val="24"/>
          <w:szCs w:val="24"/>
          <w:lang w:val="id-ID"/>
        </w:rPr>
        <w:t>Sat.Pol.PP</w:t>
      </w:r>
      <w:r w:rsidRPr="00446445">
        <w:rPr>
          <w:rFonts w:ascii="Arial" w:hAnsi="Arial" w:cs="Arial"/>
          <w:sz w:val="24"/>
          <w:szCs w:val="24"/>
          <w:lang w:val="sv-SE"/>
        </w:rPr>
        <w:t>, dalam hal ini dibidangi oleh fungsi Penyidikan dan Penindakan melalui tenaga Penyi</w:t>
      </w:r>
      <w:r w:rsidR="009404C5" w:rsidRPr="00446445">
        <w:rPr>
          <w:rFonts w:ascii="Arial" w:hAnsi="Arial" w:cs="Arial"/>
          <w:sz w:val="24"/>
          <w:szCs w:val="24"/>
          <w:lang w:val="sv-SE"/>
        </w:rPr>
        <w:t>dik Pegawai Negeri Sipil (PPNS</w:t>
      </w:r>
      <w:r w:rsidRPr="00446445">
        <w:rPr>
          <w:rFonts w:ascii="Arial" w:hAnsi="Arial" w:cs="Arial"/>
          <w:sz w:val="24"/>
          <w:szCs w:val="24"/>
          <w:lang w:val="sv-SE"/>
        </w:rPr>
        <w:t xml:space="preserve">). </w:t>
      </w:r>
    </w:p>
    <w:p w:rsidR="00E96895" w:rsidRPr="00446445" w:rsidRDefault="009404C5" w:rsidP="00284404">
      <w:pPr>
        <w:spacing w:after="0" w:line="360" w:lineRule="auto"/>
        <w:ind w:firstLine="720"/>
        <w:jc w:val="both"/>
        <w:rPr>
          <w:rFonts w:ascii="Arial" w:hAnsi="Arial" w:cs="Arial"/>
          <w:sz w:val="24"/>
          <w:szCs w:val="24"/>
          <w:lang w:val="id-ID"/>
        </w:rPr>
      </w:pPr>
      <w:r w:rsidRPr="00446445">
        <w:rPr>
          <w:rFonts w:ascii="Arial" w:hAnsi="Arial" w:cs="Arial"/>
          <w:sz w:val="24"/>
          <w:szCs w:val="24"/>
          <w:lang w:val="id-ID"/>
        </w:rPr>
        <w:t>Sat.Pol.PP</w:t>
      </w:r>
      <w:r w:rsidR="00E96895" w:rsidRPr="00446445">
        <w:rPr>
          <w:rFonts w:ascii="Arial" w:hAnsi="Arial" w:cs="Arial"/>
          <w:sz w:val="24"/>
          <w:szCs w:val="24"/>
        </w:rPr>
        <w:t xml:space="preserve"> Kabupaten Sukabumi tidak dapat bertindak secara menyendiri karena banyak keterkaitan tugas dengan pihak lain, baik dengan SKPD yang ada, LSM, pihak swasta maupun kelembagaan lainnya, untuk itu dalam menyelenggarakan tugas dan fungsinya </w:t>
      </w:r>
      <w:r w:rsidRPr="00446445">
        <w:rPr>
          <w:rFonts w:ascii="Arial" w:hAnsi="Arial" w:cs="Arial"/>
          <w:sz w:val="24"/>
          <w:szCs w:val="24"/>
          <w:lang w:val="id-ID"/>
        </w:rPr>
        <w:t xml:space="preserve">Sat.Pol.PP </w:t>
      </w:r>
      <w:r w:rsidR="00E96895" w:rsidRPr="00446445">
        <w:rPr>
          <w:rFonts w:ascii="Arial" w:hAnsi="Arial" w:cs="Arial"/>
          <w:sz w:val="24"/>
          <w:szCs w:val="24"/>
        </w:rPr>
        <w:t>senantiasa menged</w:t>
      </w:r>
      <w:r w:rsidRPr="00446445">
        <w:rPr>
          <w:rFonts w:ascii="Arial" w:hAnsi="Arial" w:cs="Arial"/>
          <w:sz w:val="24"/>
          <w:szCs w:val="24"/>
          <w:lang w:val="id-ID"/>
        </w:rPr>
        <w:t>e</w:t>
      </w:r>
      <w:r w:rsidR="00E96895" w:rsidRPr="00446445">
        <w:rPr>
          <w:rFonts w:ascii="Arial" w:hAnsi="Arial" w:cs="Arial"/>
          <w:sz w:val="24"/>
          <w:szCs w:val="24"/>
        </w:rPr>
        <w:t xml:space="preserve">pankan koordinasi dan kerjasama yang baik. </w:t>
      </w:r>
      <w:proofErr w:type="gramStart"/>
      <w:r w:rsidR="00E96895" w:rsidRPr="00446445">
        <w:rPr>
          <w:rFonts w:ascii="Arial" w:hAnsi="Arial" w:cs="Arial"/>
          <w:sz w:val="24"/>
          <w:szCs w:val="24"/>
        </w:rPr>
        <w:t>Dengan berpedoman kepada tugas dan fungsinya senantiasa menyelenggarakan pembinaan ketentraman dan ketertiban umum, yang diantaranya melakukan kegiatan Pembinaan Masyarakat dalam Memelihara Trantibum yang dilaksanakan secara periodik dan berkesinambungan.</w:t>
      </w:r>
      <w:proofErr w:type="gramEnd"/>
      <w:r w:rsidR="00E96895" w:rsidRPr="00446445">
        <w:rPr>
          <w:rFonts w:ascii="Arial" w:hAnsi="Arial" w:cs="Arial"/>
          <w:sz w:val="24"/>
          <w:szCs w:val="24"/>
        </w:rPr>
        <w:t xml:space="preserve"> </w:t>
      </w:r>
    </w:p>
    <w:p w:rsidR="00E96895" w:rsidRPr="00446445" w:rsidRDefault="00E96895" w:rsidP="00284404">
      <w:pPr>
        <w:spacing w:after="0" w:line="360" w:lineRule="auto"/>
        <w:ind w:firstLine="720"/>
        <w:jc w:val="both"/>
        <w:rPr>
          <w:rFonts w:ascii="Arial" w:hAnsi="Arial" w:cs="Arial"/>
          <w:sz w:val="24"/>
          <w:szCs w:val="24"/>
          <w:lang w:val="id-ID"/>
        </w:rPr>
      </w:pPr>
      <w:r w:rsidRPr="00446445">
        <w:rPr>
          <w:rFonts w:ascii="Arial" w:hAnsi="Arial" w:cs="Arial"/>
          <w:sz w:val="24"/>
          <w:szCs w:val="24"/>
        </w:rPr>
        <w:t xml:space="preserve">Sedangkan dalam upaya pemeliharaan ketentraman dan ketertiban masyarakat serta penegakan Peraturan Daerah, Satuan Polisi Pamong Praja Kabupaten Sukabumi menyelenggarakan tindakan di lapangan beserta aparat POLRI, Kejaksanaan, Kehakiman, TNI dan Instansi terkait lainnya, baik berupa operasi Yustisi, Patroli, Pengawasan dan Monitoring, serta </w:t>
      </w:r>
      <w:r w:rsidR="009404C5" w:rsidRPr="00446445">
        <w:rPr>
          <w:rFonts w:ascii="Arial" w:hAnsi="Arial" w:cs="Arial"/>
          <w:sz w:val="24"/>
          <w:szCs w:val="24"/>
        </w:rPr>
        <w:t>Ope</w:t>
      </w:r>
      <w:r w:rsidR="009404C5" w:rsidRPr="00446445">
        <w:rPr>
          <w:rFonts w:ascii="Arial" w:hAnsi="Arial" w:cs="Arial"/>
          <w:sz w:val="24"/>
          <w:szCs w:val="24"/>
          <w:lang w:val="id-ID"/>
        </w:rPr>
        <w:t>r</w:t>
      </w:r>
      <w:r w:rsidR="009404C5" w:rsidRPr="00446445">
        <w:rPr>
          <w:rFonts w:ascii="Arial" w:hAnsi="Arial" w:cs="Arial"/>
          <w:sz w:val="24"/>
          <w:szCs w:val="24"/>
        </w:rPr>
        <w:t xml:space="preserve">asi </w:t>
      </w:r>
      <w:r w:rsidRPr="00446445">
        <w:rPr>
          <w:rFonts w:ascii="Arial" w:hAnsi="Arial" w:cs="Arial"/>
          <w:sz w:val="24"/>
          <w:szCs w:val="24"/>
        </w:rPr>
        <w:t xml:space="preserve">Penertiban. </w:t>
      </w:r>
    </w:p>
    <w:p w:rsidR="00E96895" w:rsidRPr="00446445" w:rsidRDefault="009404C5" w:rsidP="009404C5">
      <w:pPr>
        <w:spacing w:after="0" w:line="360" w:lineRule="auto"/>
        <w:ind w:firstLine="720"/>
        <w:jc w:val="both"/>
        <w:rPr>
          <w:rFonts w:ascii="Arial" w:hAnsi="Arial" w:cs="Arial"/>
          <w:sz w:val="24"/>
          <w:szCs w:val="24"/>
          <w:lang w:val="id-ID"/>
        </w:rPr>
      </w:pPr>
      <w:r w:rsidRPr="00446445">
        <w:rPr>
          <w:rFonts w:ascii="Arial" w:hAnsi="Arial" w:cs="Arial"/>
          <w:sz w:val="24"/>
          <w:szCs w:val="24"/>
          <w:lang w:val="id-ID"/>
        </w:rPr>
        <w:t>D</w:t>
      </w:r>
      <w:r w:rsidR="00E96895" w:rsidRPr="00446445">
        <w:rPr>
          <w:rFonts w:ascii="Arial" w:hAnsi="Arial" w:cs="Arial"/>
          <w:sz w:val="24"/>
          <w:szCs w:val="24"/>
        </w:rPr>
        <w:t xml:space="preserve">isamping </w:t>
      </w:r>
      <w:r w:rsidRPr="00446445">
        <w:rPr>
          <w:rFonts w:ascii="Arial" w:hAnsi="Arial" w:cs="Arial"/>
          <w:sz w:val="24"/>
          <w:szCs w:val="24"/>
          <w:lang w:val="id-ID"/>
        </w:rPr>
        <w:t xml:space="preserve">sebagai </w:t>
      </w:r>
      <w:r w:rsidR="00E96895" w:rsidRPr="00446445">
        <w:rPr>
          <w:rFonts w:ascii="Arial" w:hAnsi="Arial" w:cs="Arial"/>
          <w:sz w:val="24"/>
          <w:szCs w:val="24"/>
        </w:rPr>
        <w:t>penyelenggara kegiatan</w:t>
      </w:r>
      <w:r w:rsidRPr="00446445">
        <w:rPr>
          <w:rFonts w:ascii="Arial" w:hAnsi="Arial" w:cs="Arial"/>
          <w:sz w:val="24"/>
          <w:szCs w:val="24"/>
          <w:lang w:val="id-ID"/>
        </w:rPr>
        <w:t>-kegiatan</w:t>
      </w:r>
      <w:r w:rsidR="00E96895" w:rsidRPr="00446445">
        <w:rPr>
          <w:rFonts w:ascii="Arial" w:hAnsi="Arial" w:cs="Arial"/>
          <w:sz w:val="24"/>
          <w:szCs w:val="24"/>
        </w:rPr>
        <w:t xml:space="preserve"> tersebut diatas </w:t>
      </w:r>
      <w:r w:rsidRPr="00446445">
        <w:rPr>
          <w:rFonts w:ascii="Arial" w:hAnsi="Arial" w:cs="Arial"/>
          <w:sz w:val="24"/>
          <w:szCs w:val="24"/>
          <w:lang w:val="id-ID"/>
        </w:rPr>
        <w:t>Sat.Pol.PP</w:t>
      </w:r>
      <w:r w:rsidR="00E96895" w:rsidRPr="00446445">
        <w:rPr>
          <w:rFonts w:ascii="Arial" w:hAnsi="Arial" w:cs="Arial"/>
          <w:sz w:val="24"/>
          <w:szCs w:val="24"/>
        </w:rPr>
        <w:t xml:space="preserve"> Kabupaten Sukabumi juga menjalankan tugas lain sesuai dengan tugas dan fungsinya, yang diantaranya sebagai berikut :</w:t>
      </w:r>
    </w:p>
    <w:p w:rsidR="00E96895" w:rsidRPr="00446445" w:rsidRDefault="00E96895" w:rsidP="00284404">
      <w:pPr>
        <w:numPr>
          <w:ilvl w:val="0"/>
          <w:numId w:val="3"/>
        </w:numPr>
        <w:tabs>
          <w:tab w:val="clear" w:pos="1123"/>
        </w:tabs>
        <w:spacing w:after="0" w:line="360" w:lineRule="auto"/>
        <w:ind w:left="375"/>
        <w:jc w:val="both"/>
        <w:rPr>
          <w:rFonts w:ascii="Arial" w:hAnsi="Arial" w:cs="Arial"/>
          <w:sz w:val="24"/>
          <w:szCs w:val="24"/>
        </w:rPr>
      </w:pPr>
      <w:r w:rsidRPr="00446445">
        <w:rPr>
          <w:rFonts w:ascii="Arial" w:hAnsi="Arial" w:cs="Arial"/>
          <w:sz w:val="24"/>
          <w:szCs w:val="24"/>
        </w:rPr>
        <w:t>Fasilitasi dan pengendalian berbagai unjuk rasa yang dilakukan oleh warga masyarakat.</w:t>
      </w:r>
    </w:p>
    <w:p w:rsidR="00E96895" w:rsidRPr="00446445" w:rsidRDefault="00E96895" w:rsidP="00284404">
      <w:pPr>
        <w:numPr>
          <w:ilvl w:val="0"/>
          <w:numId w:val="3"/>
        </w:numPr>
        <w:tabs>
          <w:tab w:val="clear" w:pos="1123"/>
          <w:tab w:val="left" w:pos="1122"/>
        </w:tabs>
        <w:spacing w:after="0" w:line="360" w:lineRule="auto"/>
        <w:ind w:left="375"/>
        <w:jc w:val="both"/>
        <w:rPr>
          <w:rFonts w:ascii="Arial" w:hAnsi="Arial" w:cs="Arial"/>
          <w:sz w:val="24"/>
          <w:szCs w:val="24"/>
        </w:rPr>
      </w:pPr>
      <w:r w:rsidRPr="00446445">
        <w:rPr>
          <w:rFonts w:ascii="Arial" w:hAnsi="Arial" w:cs="Arial"/>
          <w:sz w:val="24"/>
          <w:szCs w:val="24"/>
        </w:rPr>
        <w:t>Pengamanan dan Pengawalan para pejabat dilingkungan Pemerintah Kabupaten Sukabumi dalam berba</w:t>
      </w:r>
      <w:r w:rsidR="00FE4F0C">
        <w:rPr>
          <w:rFonts w:ascii="Arial" w:hAnsi="Arial" w:cs="Arial"/>
          <w:sz w:val="24"/>
          <w:szCs w:val="24"/>
        </w:rPr>
        <w:t>gai acara resmi terutama Bupati</w:t>
      </w:r>
      <w:r w:rsidR="00FE4F0C">
        <w:rPr>
          <w:rFonts w:ascii="Arial" w:hAnsi="Arial" w:cs="Arial"/>
          <w:sz w:val="24"/>
          <w:szCs w:val="24"/>
          <w:lang w:val="id-ID"/>
        </w:rPr>
        <w:t>,</w:t>
      </w:r>
      <w:r w:rsidRPr="00446445">
        <w:rPr>
          <w:rFonts w:ascii="Arial" w:hAnsi="Arial" w:cs="Arial"/>
          <w:sz w:val="24"/>
          <w:szCs w:val="24"/>
        </w:rPr>
        <w:t xml:space="preserve"> Wakil Bupati, Sekretaris Daerah maupun pejabat lain yang membutuhkan pengawalan.</w:t>
      </w:r>
    </w:p>
    <w:p w:rsidR="00E96895" w:rsidRPr="00446445" w:rsidRDefault="00E96895" w:rsidP="00284404">
      <w:pPr>
        <w:numPr>
          <w:ilvl w:val="0"/>
          <w:numId w:val="3"/>
        </w:numPr>
        <w:tabs>
          <w:tab w:val="clear" w:pos="1123"/>
          <w:tab w:val="left" w:pos="1122"/>
        </w:tabs>
        <w:spacing w:after="0" w:line="360" w:lineRule="auto"/>
        <w:ind w:left="375"/>
        <w:jc w:val="both"/>
        <w:rPr>
          <w:rFonts w:ascii="Arial" w:hAnsi="Arial" w:cs="Arial"/>
          <w:sz w:val="24"/>
          <w:szCs w:val="24"/>
        </w:rPr>
      </w:pPr>
      <w:r w:rsidRPr="00446445">
        <w:rPr>
          <w:rFonts w:ascii="Arial" w:hAnsi="Arial" w:cs="Arial"/>
          <w:sz w:val="24"/>
          <w:szCs w:val="24"/>
        </w:rPr>
        <w:lastRenderedPageBreak/>
        <w:t>Pengamanan berbagai acara yang diselenggarakan oleh Pemerintah Kabupaten Sukabumi.</w:t>
      </w:r>
    </w:p>
    <w:p w:rsidR="00FE4F0C" w:rsidRPr="00423C98" w:rsidRDefault="00284404" w:rsidP="00FE4F0C">
      <w:pPr>
        <w:numPr>
          <w:ilvl w:val="0"/>
          <w:numId w:val="3"/>
        </w:numPr>
        <w:tabs>
          <w:tab w:val="clear" w:pos="1123"/>
          <w:tab w:val="left" w:pos="1122"/>
        </w:tabs>
        <w:spacing w:after="0" w:line="360" w:lineRule="auto"/>
        <w:ind w:left="375"/>
        <w:jc w:val="both"/>
        <w:rPr>
          <w:rFonts w:ascii="Arial" w:hAnsi="Arial" w:cs="Arial"/>
          <w:sz w:val="24"/>
          <w:szCs w:val="24"/>
        </w:rPr>
      </w:pPr>
      <w:r w:rsidRPr="00446445">
        <w:rPr>
          <w:rFonts w:ascii="Arial" w:hAnsi="Arial" w:cs="Arial"/>
          <w:sz w:val="24"/>
          <w:szCs w:val="24"/>
          <w:lang w:val="id-ID"/>
        </w:rPr>
        <w:t>P</w:t>
      </w:r>
      <w:r w:rsidR="00E96895" w:rsidRPr="00446445">
        <w:rPr>
          <w:rFonts w:ascii="Arial" w:hAnsi="Arial" w:cs="Arial"/>
          <w:sz w:val="24"/>
          <w:szCs w:val="24"/>
        </w:rPr>
        <w:t>engamanan asset vital milik Pemerintah Kabupaten Sukabumi.</w:t>
      </w:r>
    </w:p>
    <w:p w:rsidR="00423C98" w:rsidRPr="00423C98" w:rsidRDefault="00423C98" w:rsidP="004C5ED2">
      <w:pPr>
        <w:spacing w:after="0" w:line="360" w:lineRule="auto"/>
        <w:ind w:left="375"/>
        <w:jc w:val="both"/>
        <w:rPr>
          <w:rFonts w:ascii="Arial" w:hAnsi="Arial" w:cs="Arial"/>
          <w:sz w:val="24"/>
          <w:szCs w:val="24"/>
        </w:rPr>
      </w:pPr>
    </w:p>
    <w:p w:rsidR="0080020F" w:rsidRPr="0080020F" w:rsidRDefault="0080020F" w:rsidP="0080020F">
      <w:pPr>
        <w:pStyle w:val="ListParagraph"/>
        <w:numPr>
          <w:ilvl w:val="1"/>
          <w:numId w:val="17"/>
        </w:numPr>
        <w:tabs>
          <w:tab w:val="left" w:pos="0"/>
        </w:tabs>
        <w:spacing w:line="360" w:lineRule="auto"/>
        <w:ind w:left="616" w:hanging="210"/>
        <w:jc w:val="both"/>
        <w:rPr>
          <w:rFonts w:ascii="Arial" w:hAnsi="Arial" w:cs="Arial"/>
          <w:b/>
          <w:sz w:val="24"/>
          <w:szCs w:val="24"/>
        </w:rPr>
      </w:pPr>
      <w:r w:rsidRPr="0080020F">
        <w:rPr>
          <w:rFonts w:ascii="Arial" w:hAnsi="Arial" w:cs="Arial"/>
          <w:b/>
          <w:sz w:val="24"/>
          <w:szCs w:val="24"/>
        </w:rPr>
        <w:t>Isu-isu Penting Penyelenggaraan Tugas dan Fungsi</w:t>
      </w:r>
    </w:p>
    <w:p w:rsidR="0080020F" w:rsidRPr="0080020F" w:rsidRDefault="0080020F" w:rsidP="0080020F">
      <w:pPr>
        <w:pStyle w:val="ListParagraph"/>
        <w:spacing w:line="360" w:lineRule="auto"/>
        <w:ind w:left="0" w:firstLine="616"/>
        <w:jc w:val="both"/>
        <w:rPr>
          <w:rFonts w:ascii="Arial" w:hAnsi="Arial" w:cs="Arial"/>
          <w:bCs/>
          <w:sz w:val="24"/>
          <w:szCs w:val="24"/>
        </w:rPr>
      </w:pPr>
      <w:proofErr w:type="gramStart"/>
      <w:r w:rsidRPr="0080020F">
        <w:rPr>
          <w:rFonts w:ascii="Arial" w:hAnsi="Arial" w:cs="Arial"/>
          <w:bCs/>
          <w:sz w:val="24"/>
          <w:szCs w:val="24"/>
        </w:rPr>
        <w:t>Permasalahan yang di hadapi dalam pelaksanaan tugas pokok dan fungsi merupakan isu strategis yang harus segera ditangani sebagai bahan penyusunan rencana kerja.</w:t>
      </w:r>
      <w:proofErr w:type="gramEnd"/>
      <w:r w:rsidRPr="0080020F">
        <w:rPr>
          <w:rFonts w:ascii="Arial" w:hAnsi="Arial" w:cs="Arial"/>
          <w:bCs/>
          <w:sz w:val="24"/>
          <w:szCs w:val="24"/>
        </w:rPr>
        <w:t xml:space="preserve"> Isu strategis tersebut </w:t>
      </w:r>
      <w:proofErr w:type="gramStart"/>
      <w:r w:rsidRPr="0080020F">
        <w:rPr>
          <w:rFonts w:ascii="Arial" w:hAnsi="Arial" w:cs="Arial"/>
          <w:bCs/>
          <w:sz w:val="24"/>
          <w:szCs w:val="24"/>
        </w:rPr>
        <w:t>adalah :</w:t>
      </w:r>
      <w:proofErr w:type="gramEnd"/>
    </w:p>
    <w:p w:rsidR="0080020F" w:rsidRPr="0080020F" w:rsidRDefault="0080020F" w:rsidP="0080020F">
      <w:pPr>
        <w:pStyle w:val="ListParagraph"/>
        <w:numPr>
          <w:ilvl w:val="0"/>
          <w:numId w:val="26"/>
        </w:numPr>
        <w:spacing w:line="360" w:lineRule="auto"/>
        <w:ind w:left="976"/>
        <w:jc w:val="both"/>
        <w:rPr>
          <w:rFonts w:ascii="Arial" w:hAnsi="Arial" w:cs="Arial"/>
          <w:bCs/>
          <w:sz w:val="24"/>
          <w:szCs w:val="24"/>
        </w:rPr>
      </w:pPr>
      <w:r w:rsidRPr="0080020F">
        <w:rPr>
          <w:rFonts w:ascii="Arial" w:hAnsi="Arial" w:cs="Arial"/>
          <w:bCs/>
          <w:sz w:val="24"/>
          <w:szCs w:val="24"/>
        </w:rPr>
        <w:t>Penyakit masyarakat.</w:t>
      </w:r>
    </w:p>
    <w:p w:rsidR="0080020F" w:rsidRPr="0080020F" w:rsidRDefault="0080020F" w:rsidP="0080020F">
      <w:pPr>
        <w:pStyle w:val="ListParagraph"/>
        <w:numPr>
          <w:ilvl w:val="0"/>
          <w:numId w:val="26"/>
        </w:numPr>
        <w:spacing w:line="360" w:lineRule="auto"/>
        <w:ind w:left="976"/>
        <w:jc w:val="both"/>
        <w:rPr>
          <w:rFonts w:ascii="Arial" w:hAnsi="Arial" w:cs="Arial"/>
          <w:bCs/>
          <w:sz w:val="24"/>
          <w:szCs w:val="24"/>
        </w:rPr>
      </w:pPr>
      <w:r w:rsidRPr="0080020F">
        <w:rPr>
          <w:rFonts w:ascii="Arial" w:hAnsi="Arial" w:cs="Arial"/>
          <w:bCs/>
          <w:sz w:val="24"/>
          <w:szCs w:val="24"/>
        </w:rPr>
        <w:t>Penataan sektor informal.</w:t>
      </w:r>
    </w:p>
    <w:p w:rsidR="0080020F" w:rsidRPr="0080020F" w:rsidRDefault="0080020F" w:rsidP="0080020F">
      <w:pPr>
        <w:pStyle w:val="ListParagraph"/>
        <w:numPr>
          <w:ilvl w:val="0"/>
          <w:numId w:val="26"/>
        </w:numPr>
        <w:spacing w:line="360" w:lineRule="auto"/>
        <w:ind w:left="976"/>
        <w:jc w:val="both"/>
        <w:rPr>
          <w:rFonts w:ascii="Arial" w:hAnsi="Arial" w:cs="Arial"/>
          <w:bCs/>
          <w:sz w:val="24"/>
          <w:szCs w:val="24"/>
        </w:rPr>
      </w:pPr>
      <w:r w:rsidRPr="0080020F">
        <w:rPr>
          <w:rFonts w:ascii="Arial" w:hAnsi="Arial" w:cs="Arial"/>
          <w:bCs/>
          <w:sz w:val="24"/>
          <w:szCs w:val="24"/>
        </w:rPr>
        <w:t>Reformasi birokrasi.</w:t>
      </w:r>
    </w:p>
    <w:p w:rsidR="0080020F" w:rsidRPr="0080020F" w:rsidRDefault="0080020F" w:rsidP="0080020F">
      <w:pPr>
        <w:pStyle w:val="ListParagraph"/>
        <w:numPr>
          <w:ilvl w:val="0"/>
          <w:numId w:val="26"/>
        </w:numPr>
        <w:spacing w:line="360" w:lineRule="auto"/>
        <w:ind w:left="976"/>
        <w:jc w:val="both"/>
        <w:rPr>
          <w:rFonts w:ascii="Arial" w:hAnsi="Arial" w:cs="Arial"/>
          <w:bCs/>
          <w:sz w:val="24"/>
          <w:szCs w:val="24"/>
        </w:rPr>
      </w:pPr>
      <w:r w:rsidRPr="0080020F">
        <w:rPr>
          <w:rFonts w:ascii="Arial" w:hAnsi="Arial" w:cs="Arial"/>
          <w:bCs/>
          <w:sz w:val="24"/>
          <w:szCs w:val="24"/>
        </w:rPr>
        <w:t>Profesionalisme aparatur.</w:t>
      </w:r>
    </w:p>
    <w:p w:rsidR="0080020F" w:rsidRDefault="0080020F" w:rsidP="0080020F">
      <w:pPr>
        <w:pStyle w:val="ListParagraph"/>
        <w:tabs>
          <w:tab w:val="left" w:pos="0"/>
        </w:tabs>
        <w:spacing w:line="360" w:lineRule="auto"/>
        <w:ind w:left="0" w:firstLine="665"/>
        <w:jc w:val="both"/>
        <w:rPr>
          <w:rFonts w:ascii="Arial" w:hAnsi="Arial" w:cs="Arial"/>
          <w:bCs/>
          <w:sz w:val="24"/>
          <w:szCs w:val="24"/>
          <w:lang w:val="id-ID"/>
        </w:rPr>
      </w:pPr>
      <w:r w:rsidRPr="0080020F">
        <w:rPr>
          <w:rFonts w:ascii="Arial" w:hAnsi="Arial" w:cs="Arial"/>
          <w:bCs/>
          <w:sz w:val="24"/>
          <w:szCs w:val="24"/>
        </w:rPr>
        <w:t xml:space="preserve">Isu strategis tersebut sebagai bahan perencanaan yang </w:t>
      </w:r>
      <w:proofErr w:type="gramStart"/>
      <w:r w:rsidRPr="0080020F">
        <w:rPr>
          <w:rFonts w:ascii="Arial" w:hAnsi="Arial" w:cs="Arial"/>
          <w:bCs/>
          <w:sz w:val="24"/>
          <w:szCs w:val="24"/>
        </w:rPr>
        <w:t>akan</w:t>
      </w:r>
      <w:proofErr w:type="gramEnd"/>
      <w:r w:rsidRPr="0080020F">
        <w:rPr>
          <w:rFonts w:ascii="Arial" w:hAnsi="Arial" w:cs="Arial"/>
          <w:bCs/>
          <w:sz w:val="24"/>
          <w:szCs w:val="24"/>
        </w:rPr>
        <w:t xml:space="preserve"> di selesaikan melalui misi yang telah ditetapkan oleh Satuan Polisi Pamong Praja yang di tuangkan dalan Renstra.</w:t>
      </w:r>
    </w:p>
    <w:p w:rsidR="0080020F" w:rsidRPr="0080020F" w:rsidRDefault="0080020F" w:rsidP="0080020F">
      <w:pPr>
        <w:pStyle w:val="ListParagraph"/>
        <w:tabs>
          <w:tab w:val="left" w:pos="0"/>
        </w:tabs>
        <w:spacing w:line="360" w:lineRule="auto"/>
        <w:ind w:left="665"/>
        <w:jc w:val="both"/>
        <w:rPr>
          <w:rFonts w:ascii="Arial" w:hAnsi="Arial" w:cs="Arial"/>
          <w:b/>
          <w:sz w:val="24"/>
          <w:szCs w:val="24"/>
          <w:lang w:val="id-ID"/>
        </w:rPr>
      </w:pPr>
    </w:p>
    <w:p w:rsidR="0080020F" w:rsidRPr="0080020F" w:rsidRDefault="0080020F" w:rsidP="0080020F">
      <w:pPr>
        <w:pStyle w:val="ListParagraph"/>
        <w:numPr>
          <w:ilvl w:val="1"/>
          <w:numId w:val="17"/>
        </w:numPr>
        <w:tabs>
          <w:tab w:val="left" w:pos="0"/>
        </w:tabs>
        <w:spacing w:line="360" w:lineRule="auto"/>
        <w:ind w:left="616" w:hanging="210"/>
        <w:jc w:val="both"/>
        <w:rPr>
          <w:rFonts w:ascii="Arial" w:hAnsi="Arial" w:cs="Arial"/>
          <w:b/>
          <w:sz w:val="24"/>
          <w:szCs w:val="24"/>
        </w:rPr>
      </w:pPr>
      <w:r w:rsidRPr="0080020F">
        <w:rPr>
          <w:rFonts w:ascii="Arial" w:hAnsi="Arial" w:cs="Arial"/>
          <w:b/>
          <w:sz w:val="24"/>
          <w:szCs w:val="24"/>
        </w:rPr>
        <w:t>Review Terhadap Rancangan Awal RKPD</w:t>
      </w:r>
    </w:p>
    <w:p w:rsidR="0080020F" w:rsidRDefault="0080020F" w:rsidP="0080020F">
      <w:pPr>
        <w:pStyle w:val="ListParagraph"/>
        <w:tabs>
          <w:tab w:val="left" w:pos="0"/>
        </w:tabs>
        <w:spacing w:line="360" w:lineRule="auto"/>
        <w:ind w:left="0" w:firstLine="616"/>
        <w:jc w:val="both"/>
        <w:rPr>
          <w:rFonts w:ascii="Arial" w:hAnsi="Arial" w:cs="Arial"/>
          <w:bCs/>
          <w:sz w:val="24"/>
          <w:szCs w:val="24"/>
          <w:lang w:val="id-ID"/>
        </w:rPr>
      </w:pPr>
      <w:r w:rsidRPr="0080020F">
        <w:rPr>
          <w:rFonts w:ascii="Arial" w:hAnsi="Arial" w:cs="Arial"/>
          <w:bCs/>
          <w:sz w:val="24"/>
          <w:szCs w:val="24"/>
        </w:rPr>
        <w:t>Rencana Kerja Tahun 201</w:t>
      </w:r>
      <w:r w:rsidR="00ED06C5">
        <w:rPr>
          <w:rFonts w:ascii="Arial" w:hAnsi="Arial" w:cs="Arial"/>
          <w:bCs/>
          <w:sz w:val="24"/>
          <w:szCs w:val="24"/>
          <w:lang w:val="id-ID"/>
        </w:rPr>
        <w:t>6</w:t>
      </w:r>
      <w:r w:rsidRPr="0080020F">
        <w:rPr>
          <w:rFonts w:ascii="Arial" w:hAnsi="Arial" w:cs="Arial"/>
          <w:bCs/>
          <w:sz w:val="24"/>
          <w:szCs w:val="24"/>
        </w:rPr>
        <w:t xml:space="preserve"> dan perkiraan maju Tahun 201</w:t>
      </w:r>
      <w:r w:rsidR="00ED06C5">
        <w:rPr>
          <w:rFonts w:ascii="Arial" w:hAnsi="Arial" w:cs="Arial"/>
          <w:bCs/>
          <w:sz w:val="24"/>
          <w:szCs w:val="24"/>
          <w:lang w:val="id-ID"/>
        </w:rPr>
        <w:t>7</w:t>
      </w:r>
      <w:r w:rsidRPr="0080020F">
        <w:rPr>
          <w:rFonts w:ascii="Arial" w:hAnsi="Arial" w:cs="Arial"/>
          <w:bCs/>
          <w:sz w:val="24"/>
          <w:szCs w:val="24"/>
        </w:rPr>
        <w:t xml:space="preserve"> di susun berdasarkan rancangan awal Rencana Kerja Pemerintah Daerah (RKPD) yang juga berpedoman kepada Rencana Program Jangka Menengah Daerah (RPJMD). Penyelenggaraan Tugas Pokok dan Fungsi Satuan Polisi Pamong Praja </w:t>
      </w:r>
      <w:r>
        <w:rPr>
          <w:rFonts w:ascii="Arial" w:hAnsi="Arial" w:cs="Arial"/>
          <w:bCs/>
          <w:sz w:val="24"/>
          <w:szCs w:val="24"/>
          <w:lang w:val="id-ID"/>
        </w:rPr>
        <w:t>Kabupaten Sukabumi</w:t>
      </w:r>
      <w:r w:rsidRPr="0080020F">
        <w:rPr>
          <w:rFonts w:ascii="Arial" w:hAnsi="Arial" w:cs="Arial"/>
          <w:bCs/>
          <w:sz w:val="24"/>
          <w:szCs w:val="24"/>
        </w:rPr>
        <w:t xml:space="preserve"> dalam melaksanakan </w:t>
      </w:r>
      <w:r w:rsidRPr="0080020F">
        <w:rPr>
          <w:rFonts w:ascii="Arial" w:hAnsi="Arial" w:cs="Arial"/>
          <w:sz w:val="24"/>
          <w:szCs w:val="24"/>
          <w:lang w:val="sv-SE"/>
        </w:rPr>
        <w:t xml:space="preserve">pemeliharaan dan penyelenggaraan ketentraman dan ketertiban umum, penegakan peraturan daerah dan peraturan </w:t>
      </w:r>
      <w:r>
        <w:rPr>
          <w:rFonts w:ascii="Arial" w:hAnsi="Arial" w:cs="Arial"/>
          <w:sz w:val="24"/>
          <w:szCs w:val="24"/>
          <w:lang w:val="id-ID"/>
        </w:rPr>
        <w:t>Bupati</w:t>
      </w:r>
      <w:r w:rsidRPr="0080020F">
        <w:rPr>
          <w:rFonts w:ascii="Arial" w:hAnsi="Arial" w:cs="Arial"/>
          <w:sz w:val="24"/>
          <w:szCs w:val="24"/>
          <w:lang w:val="sv-SE"/>
        </w:rPr>
        <w:t xml:space="preserve"> serta perlindungan masyarakat yang di tuangkan dalam Rancangan Rencana Kerja Tahun 201</w:t>
      </w:r>
      <w:r w:rsidR="004C5ED2">
        <w:rPr>
          <w:rFonts w:ascii="Arial" w:hAnsi="Arial" w:cs="Arial"/>
          <w:sz w:val="24"/>
          <w:szCs w:val="24"/>
          <w:lang w:val="id-ID"/>
        </w:rPr>
        <w:t>8</w:t>
      </w:r>
      <w:bookmarkStart w:id="0" w:name="_GoBack"/>
      <w:bookmarkEnd w:id="0"/>
      <w:r w:rsidRPr="0080020F">
        <w:rPr>
          <w:rFonts w:ascii="Arial" w:hAnsi="Arial" w:cs="Arial"/>
          <w:sz w:val="24"/>
          <w:szCs w:val="24"/>
          <w:lang w:val="sv-SE"/>
        </w:rPr>
        <w:t xml:space="preserve"> berdasarkan analisis kebutuhan program dan kegiatan serta dukungan anggaran yang memadai untuk mendukung tercapainya visi dan misi Satuan Polisi Pamong Praja </w:t>
      </w:r>
      <w:r>
        <w:rPr>
          <w:rFonts w:ascii="Arial" w:hAnsi="Arial" w:cs="Arial"/>
          <w:sz w:val="24"/>
          <w:szCs w:val="24"/>
          <w:lang w:val="id-ID"/>
        </w:rPr>
        <w:t>Kabupaten Sukabumi</w:t>
      </w:r>
      <w:r w:rsidRPr="0080020F">
        <w:rPr>
          <w:rFonts w:ascii="Arial" w:hAnsi="Arial" w:cs="Arial"/>
          <w:sz w:val="24"/>
          <w:szCs w:val="24"/>
          <w:lang w:val="sv-SE"/>
        </w:rPr>
        <w:t>.</w:t>
      </w:r>
      <w:r w:rsidRPr="0080020F">
        <w:rPr>
          <w:rFonts w:ascii="Arial" w:hAnsi="Arial" w:cs="Arial"/>
          <w:bCs/>
          <w:sz w:val="24"/>
          <w:szCs w:val="24"/>
        </w:rPr>
        <w:t xml:space="preserve"> </w:t>
      </w:r>
    </w:p>
    <w:p w:rsidR="0080020F" w:rsidRPr="0080020F" w:rsidRDefault="0080020F" w:rsidP="0080020F">
      <w:pPr>
        <w:pStyle w:val="ListParagraph"/>
        <w:tabs>
          <w:tab w:val="left" w:pos="0"/>
        </w:tabs>
        <w:spacing w:line="360" w:lineRule="auto"/>
        <w:ind w:left="0" w:firstLine="616"/>
        <w:jc w:val="both"/>
        <w:rPr>
          <w:rFonts w:ascii="Arial" w:hAnsi="Arial" w:cs="Arial"/>
          <w:bCs/>
          <w:sz w:val="24"/>
          <w:szCs w:val="24"/>
          <w:lang w:val="id-ID"/>
        </w:rPr>
      </w:pPr>
    </w:p>
    <w:p w:rsidR="0080020F" w:rsidRPr="0080020F" w:rsidRDefault="0080020F" w:rsidP="0080020F">
      <w:pPr>
        <w:pStyle w:val="ListParagraph"/>
        <w:numPr>
          <w:ilvl w:val="1"/>
          <w:numId w:val="17"/>
        </w:numPr>
        <w:tabs>
          <w:tab w:val="left" w:pos="0"/>
        </w:tabs>
        <w:spacing w:line="360" w:lineRule="auto"/>
        <w:ind w:left="616" w:hanging="210"/>
        <w:jc w:val="both"/>
        <w:rPr>
          <w:rFonts w:ascii="Arial" w:hAnsi="Arial" w:cs="Arial"/>
          <w:b/>
          <w:sz w:val="24"/>
          <w:szCs w:val="24"/>
        </w:rPr>
      </w:pPr>
      <w:r w:rsidRPr="0080020F">
        <w:rPr>
          <w:rFonts w:ascii="Arial" w:hAnsi="Arial" w:cs="Arial"/>
          <w:b/>
          <w:sz w:val="24"/>
          <w:szCs w:val="24"/>
        </w:rPr>
        <w:t>Penelaahan usulan program dan kegiatan masyarakat.</w:t>
      </w:r>
    </w:p>
    <w:p w:rsidR="0080020F" w:rsidRPr="00293DB5" w:rsidRDefault="0080020F" w:rsidP="00293DB5">
      <w:pPr>
        <w:pStyle w:val="ListParagraph"/>
        <w:tabs>
          <w:tab w:val="left" w:pos="0"/>
        </w:tabs>
        <w:spacing w:line="360" w:lineRule="auto"/>
        <w:ind w:left="0" w:firstLine="616"/>
        <w:jc w:val="both"/>
        <w:rPr>
          <w:rFonts w:ascii="Arial" w:hAnsi="Arial" w:cs="Arial"/>
          <w:bCs/>
          <w:sz w:val="24"/>
          <w:szCs w:val="24"/>
        </w:rPr>
      </w:pPr>
      <w:r w:rsidRPr="0080020F">
        <w:rPr>
          <w:rFonts w:ascii="Arial" w:hAnsi="Arial" w:cs="Arial"/>
          <w:bCs/>
          <w:sz w:val="24"/>
          <w:szCs w:val="24"/>
        </w:rPr>
        <w:t>Pada prinsipnya rencana kerja yang di buat tetap mengacu pada program dan kegiatan yang memihak dan memperhatikan kepada kebutuhan dan kepentingan masyarakat di bidang ketentraman dan ketertiban masyarakat serta perlindungan masyaraka</w:t>
      </w:r>
      <w:r>
        <w:rPr>
          <w:rFonts w:ascii="Arial" w:hAnsi="Arial" w:cs="Arial"/>
          <w:bCs/>
          <w:sz w:val="24"/>
          <w:szCs w:val="24"/>
        </w:rPr>
        <w:t>t</w:t>
      </w:r>
      <w:r>
        <w:rPr>
          <w:rFonts w:ascii="Arial" w:hAnsi="Arial" w:cs="Arial"/>
          <w:bCs/>
          <w:sz w:val="24"/>
          <w:szCs w:val="24"/>
          <w:lang w:val="id-ID"/>
        </w:rPr>
        <w:t xml:space="preserve"> </w:t>
      </w:r>
      <w:r w:rsidRPr="0080020F">
        <w:rPr>
          <w:rFonts w:ascii="Arial" w:hAnsi="Arial" w:cs="Arial"/>
          <w:bCs/>
          <w:sz w:val="24"/>
          <w:szCs w:val="24"/>
        </w:rPr>
        <w:t xml:space="preserve">yang di tuangkan dalam bentuk program </w:t>
      </w:r>
      <w:r>
        <w:rPr>
          <w:rFonts w:ascii="Arial" w:hAnsi="Arial" w:cs="Arial"/>
          <w:bCs/>
          <w:sz w:val="24"/>
          <w:szCs w:val="24"/>
          <w:lang w:val="id-ID"/>
        </w:rPr>
        <w:t xml:space="preserve">Pemeliharaan </w:t>
      </w:r>
      <w:r w:rsidRPr="0080020F">
        <w:rPr>
          <w:rFonts w:ascii="Arial" w:hAnsi="Arial" w:cs="Arial"/>
          <w:bCs/>
          <w:sz w:val="24"/>
          <w:szCs w:val="24"/>
          <w:lang w:val="id-ID"/>
        </w:rPr>
        <w:t>K</w:t>
      </w:r>
      <w:r>
        <w:rPr>
          <w:rFonts w:ascii="Arial" w:hAnsi="Arial" w:cs="Arial"/>
          <w:bCs/>
          <w:sz w:val="24"/>
          <w:szCs w:val="24"/>
          <w:lang w:val="id-ID"/>
        </w:rPr>
        <w:t>eamanan</w:t>
      </w:r>
      <w:r w:rsidRPr="0080020F">
        <w:rPr>
          <w:rFonts w:ascii="Arial" w:hAnsi="Arial" w:cs="Arial"/>
          <w:bCs/>
          <w:sz w:val="24"/>
          <w:szCs w:val="24"/>
          <w:lang w:val="id-ID"/>
        </w:rPr>
        <w:t xml:space="preserve">, </w:t>
      </w:r>
      <w:proofErr w:type="gramStart"/>
      <w:r w:rsidRPr="0080020F">
        <w:rPr>
          <w:rFonts w:ascii="Arial" w:hAnsi="Arial" w:cs="Arial"/>
          <w:bCs/>
          <w:sz w:val="24"/>
          <w:szCs w:val="24"/>
          <w:lang w:val="id-ID"/>
        </w:rPr>
        <w:t>K</w:t>
      </w:r>
      <w:r>
        <w:rPr>
          <w:rFonts w:ascii="Arial" w:hAnsi="Arial" w:cs="Arial"/>
          <w:bCs/>
          <w:sz w:val="24"/>
          <w:szCs w:val="24"/>
          <w:lang w:val="id-ID"/>
        </w:rPr>
        <w:t xml:space="preserve">etertban </w:t>
      </w:r>
      <w:r w:rsidRPr="0080020F">
        <w:rPr>
          <w:rFonts w:ascii="Arial" w:hAnsi="Arial" w:cs="Arial"/>
          <w:bCs/>
          <w:sz w:val="24"/>
          <w:szCs w:val="24"/>
          <w:lang w:val="id-ID"/>
        </w:rPr>
        <w:t xml:space="preserve"> D</w:t>
      </w:r>
      <w:r>
        <w:rPr>
          <w:rFonts w:ascii="Arial" w:hAnsi="Arial" w:cs="Arial"/>
          <w:bCs/>
          <w:sz w:val="24"/>
          <w:szCs w:val="24"/>
          <w:lang w:val="id-ID"/>
        </w:rPr>
        <w:t>an</w:t>
      </w:r>
      <w:proofErr w:type="gramEnd"/>
      <w:r w:rsidRPr="0080020F">
        <w:rPr>
          <w:rFonts w:ascii="Arial" w:hAnsi="Arial" w:cs="Arial"/>
          <w:bCs/>
          <w:sz w:val="24"/>
          <w:szCs w:val="24"/>
          <w:lang w:val="id-ID"/>
        </w:rPr>
        <w:t xml:space="preserve"> P</w:t>
      </w:r>
      <w:r>
        <w:rPr>
          <w:rFonts w:ascii="Arial" w:hAnsi="Arial" w:cs="Arial"/>
          <w:bCs/>
          <w:sz w:val="24"/>
          <w:szCs w:val="24"/>
          <w:lang w:val="id-ID"/>
        </w:rPr>
        <w:t xml:space="preserve">erlindungan </w:t>
      </w:r>
      <w:r w:rsidRPr="0080020F">
        <w:rPr>
          <w:rFonts w:ascii="Arial" w:hAnsi="Arial" w:cs="Arial"/>
          <w:bCs/>
          <w:sz w:val="24"/>
          <w:szCs w:val="24"/>
          <w:lang w:val="id-ID"/>
        </w:rPr>
        <w:t xml:space="preserve"> M</w:t>
      </w:r>
      <w:r>
        <w:rPr>
          <w:rFonts w:ascii="Arial" w:hAnsi="Arial" w:cs="Arial"/>
          <w:bCs/>
          <w:sz w:val="24"/>
          <w:szCs w:val="24"/>
          <w:lang w:val="id-ID"/>
        </w:rPr>
        <w:t>asayarakat.</w:t>
      </w:r>
    </w:p>
    <w:sectPr w:rsidR="0080020F" w:rsidRPr="00293DB5" w:rsidSect="00BA213D">
      <w:headerReference w:type="default" r:id="rId9"/>
      <w:footerReference w:type="default" r:id="rId10"/>
      <w:pgSz w:w="12242" w:h="18722" w:code="400"/>
      <w:pgMar w:top="1701" w:right="1701" w:bottom="1701" w:left="2268"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C84" w:rsidRDefault="00791C84" w:rsidP="00A7598C">
      <w:pPr>
        <w:spacing w:after="0" w:line="240" w:lineRule="auto"/>
      </w:pPr>
      <w:r>
        <w:separator/>
      </w:r>
    </w:p>
  </w:endnote>
  <w:endnote w:type="continuationSeparator" w:id="0">
    <w:p w:rsidR="00791C84" w:rsidRDefault="00791C84" w:rsidP="00A75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124"/>
      <w:docPartObj>
        <w:docPartGallery w:val="Page Numbers (Bottom of Page)"/>
        <w:docPartUnique/>
      </w:docPartObj>
    </w:sdtPr>
    <w:sdtEndPr/>
    <w:sdtContent>
      <w:p w:rsidR="009F4242" w:rsidRDefault="004C5ED2">
        <w:pPr>
          <w:pStyle w:val="Footer"/>
          <w:jc w:val="right"/>
        </w:pPr>
        <w:r>
          <w:rPr>
            <w:noProof/>
            <w:lang w:val="id-ID" w:eastAsia="id-ID"/>
          </w:rPr>
          <w:pict>
            <v:roundrect id="_x0000_s2050" style="position:absolute;left:0;text-align:left;margin-left:335.5pt;margin-top:-5.15pt;width:83.25pt;height:22.7pt;z-index:-251658240;mso-position-horizontal-relative:text;mso-position-vertical-relative:text" arcsize="10923f" fillcolor="#bfbfbf [2412]" stroked="f">
              <v:textbox style="mso-next-textbox:#_x0000_s2050">
                <w:txbxContent>
                  <w:p w:rsidR="009F4242" w:rsidRPr="0017433A" w:rsidRDefault="009F4242" w:rsidP="004F4902">
                    <w:pPr>
                      <w:rPr>
                        <w:rFonts w:ascii="Brush Script MT" w:hAnsi="Brush Script MT"/>
                        <w:sz w:val="24"/>
                        <w:szCs w:val="24"/>
                        <w:lang w:val="id-ID"/>
                      </w:rPr>
                    </w:pPr>
                    <w:r w:rsidRPr="0017433A">
                      <w:rPr>
                        <w:rFonts w:ascii="Brush Script MT" w:hAnsi="Brush Script MT"/>
                        <w:sz w:val="24"/>
                        <w:szCs w:val="24"/>
                        <w:lang w:val="id-ID"/>
                      </w:rPr>
                      <w:t>Halaman</w:t>
                    </w:r>
                  </w:p>
                </w:txbxContent>
              </v:textbox>
            </v:roundrect>
          </w:pict>
        </w:r>
        <w:r w:rsidR="009F4242">
          <w:fldChar w:fldCharType="begin"/>
        </w:r>
        <w:r w:rsidR="009F4242">
          <w:instrText xml:space="preserve"> PAGE   \* MERGEFORMAT </w:instrText>
        </w:r>
        <w:r w:rsidR="009F4242">
          <w:fldChar w:fldCharType="separate"/>
        </w:r>
        <w:r>
          <w:rPr>
            <w:noProof/>
          </w:rPr>
          <w:t>20</w:t>
        </w:r>
        <w:r w:rsidR="009F4242">
          <w:rPr>
            <w:noProof/>
          </w:rPr>
          <w:fldChar w:fldCharType="end"/>
        </w:r>
      </w:p>
    </w:sdtContent>
  </w:sdt>
  <w:p w:rsidR="009F4242" w:rsidRDefault="009F4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C84" w:rsidRDefault="00791C84" w:rsidP="00A7598C">
      <w:pPr>
        <w:spacing w:after="0" w:line="240" w:lineRule="auto"/>
      </w:pPr>
      <w:r>
        <w:separator/>
      </w:r>
    </w:p>
  </w:footnote>
  <w:footnote w:type="continuationSeparator" w:id="0">
    <w:p w:rsidR="00791C84" w:rsidRDefault="00791C84" w:rsidP="00A759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242" w:rsidRPr="0017433A" w:rsidRDefault="009F4242" w:rsidP="00166AE2">
    <w:pPr>
      <w:pStyle w:val="Header"/>
      <w:ind w:right="760"/>
      <w:rPr>
        <w:rFonts w:ascii="Britannic Bold" w:hAnsi="Britannic Bold"/>
        <w:lang w:val="id-ID"/>
      </w:rPr>
    </w:pPr>
    <w:r>
      <w:rPr>
        <w:noProof/>
        <w:lang w:val="id-ID" w:eastAsia="id-ID"/>
      </w:rPr>
      <w:drawing>
        <wp:anchor distT="0" distB="0" distL="114300" distR="114300" simplePos="0" relativeHeight="251661312" behindDoc="1" locked="0" layoutInCell="1" allowOverlap="1" wp14:anchorId="04D22D44" wp14:editId="0E1F47D2">
          <wp:simplePos x="0" y="0"/>
          <wp:positionH relativeFrom="column">
            <wp:posOffset>4693920</wp:posOffset>
          </wp:positionH>
          <wp:positionV relativeFrom="paragraph">
            <wp:posOffset>-40640</wp:posOffset>
          </wp:positionV>
          <wp:extent cx="495300" cy="5143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bsmi.jpg"/>
                  <pic:cNvPicPr/>
                </pic:nvPicPr>
                <pic:blipFill>
                  <a:blip r:embed="rId1">
                    <a:extLst>
                      <a:ext uri="{28A0092B-C50C-407E-A947-70E740481C1C}">
                        <a14:useLocalDpi xmlns:a14="http://schemas.microsoft.com/office/drawing/2010/main" val="0"/>
                      </a:ext>
                    </a:extLst>
                  </a:blip>
                  <a:stretch>
                    <a:fillRect/>
                  </a:stretch>
                </pic:blipFill>
                <pic:spPr>
                  <a:xfrm>
                    <a:off x="0" y="0"/>
                    <a:ext cx="495300" cy="514350"/>
                  </a:xfrm>
                  <a:prstGeom prst="rect">
                    <a:avLst/>
                  </a:prstGeom>
                </pic:spPr>
              </pic:pic>
            </a:graphicData>
          </a:graphic>
          <wp14:sizeRelH relativeFrom="page">
            <wp14:pctWidth>0</wp14:pctWidth>
          </wp14:sizeRelH>
          <wp14:sizeRelV relativeFrom="page">
            <wp14:pctHeight>0</wp14:pctHeight>
          </wp14:sizeRelV>
        </wp:anchor>
      </w:drawing>
    </w:r>
    <w:r w:rsidR="004C5ED2">
      <w:rPr>
        <w:rFonts w:ascii="Britannic Bold" w:hAnsi="Britannic Bold"/>
        <w:noProof/>
        <w:lang w:val="id-ID" w:eastAsia="id-ID"/>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52" type="#_x0000_t19" style="position:absolute;margin-left:-13.9pt;margin-top:-17.45pt;width:379.25pt;height:53.25pt;flip:y;z-index:251660288;mso-position-horizontal-relative:text;mso-position-vertical-relative:text" coordsize="18357,21600" adj="-5976449,-2228377,450" path="wr-21150,,22050,43200,,5,18357,9521nfewr-21150,,22050,43200,,5,18357,9521l450,21600nsxe" strokeweight="3pt">
          <v:path o:connectlocs="0,5;18357,9521;450,21600"/>
        </v:shape>
      </w:pict>
    </w:r>
    <w:r w:rsidRPr="0017433A">
      <w:rPr>
        <w:rFonts w:ascii="Britannic Bold" w:hAnsi="Britannic Bold"/>
        <w:lang w:val="id-ID"/>
      </w:rPr>
      <w:t>RENJA SATPOLPP</w:t>
    </w:r>
  </w:p>
  <w:p w:rsidR="009F4242" w:rsidRPr="0017433A" w:rsidRDefault="009F4242" w:rsidP="00166AE2">
    <w:pPr>
      <w:pStyle w:val="Header"/>
      <w:ind w:right="760"/>
      <w:rPr>
        <w:lang w:val="id-ID"/>
      </w:rPr>
    </w:pPr>
    <w:r>
      <w:rPr>
        <w:lang w:val="id-ID"/>
      </w:rPr>
      <w:t>KAB. SUKABUMI TAHUN 2018</w:t>
    </w:r>
  </w:p>
  <w:p w:rsidR="009F4242" w:rsidRPr="0030556B" w:rsidRDefault="009F4242" w:rsidP="00166AE2">
    <w:pPr>
      <w:pStyle w:val="Header"/>
      <w:rPr>
        <w:lang w:val="id-ID"/>
      </w:rPr>
    </w:pPr>
  </w:p>
  <w:p w:rsidR="009F4242" w:rsidRDefault="009F4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00B2"/>
    <w:multiLevelType w:val="hybridMultilevel"/>
    <w:tmpl w:val="D1E84AAA"/>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
    <w:nsid w:val="03C96BC7"/>
    <w:multiLevelType w:val="hybridMultilevel"/>
    <w:tmpl w:val="6B949362"/>
    <w:lvl w:ilvl="0" w:tplc="B270E958">
      <w:start w:val="1"/>
      <w:numFmt w:val="decimal"/>
      <w:lvlText w:val="%1."/>
      <w:lvlJc w:val="left"/>
      <w:pPr>
        <w:tabs>
          <w:tab w:val="num" w:pos="1123"/>
        </w:tabs>
        <w:ind w:left="1123" w:hanging="375"/>
      </w:pPr>
      <w:rPr>
        <w:rFonts w:hint="default"/>
      </w:rPr>
    </w:lvl>
    <w:lvl w:ilvl="1" w:tplc="57C2FF74">
      <w:numFmt w:val="none"/>
      <w:lvlText w:val=""/>
      <w:lvlJc w:val="left"/>
      <w:pPr>
        <w:tabs>
          <w:tab w:val="num" w:pos="360"/>
        </w:tabs>
      </w:pPr>
    </w:lvl>
    <w:lvl w:ilvl="2" w:tplc="90DA97C2">
      <w:numFmt w:val="none"/>
      <w:lvlText w:val=""/>
      <w:lvlJc w:val="left"/>
      <w:pPr>
        <w:tabs>
          <w:tab w:val="num" w:pos="360"/>
        </w:tabs>
      </w:pPr>
    </w:lvl>
    <w:lvl w:ilvl="3" w:tplc="94DE95E0">
      <w:numFmt w:val="none"/>
      <w:lvlText w:val=""/>
      <w:lvlJc w:val="left"/>
      <w:pPr>
        <w:tabs>
          <w:tab w:val="num" w:pos="360"/>
        </w:tabs>
      </w:pPr>
    </w:lvl>
    <w:lvl w:ilvl="4" w:tplc="3E629C12">
      <w:numFmt w:val="none"/>
      <w:lvlText w:val=""/>
      <w:lvlJc w:val="left"/>
      <w:pPr>
        <w:tabs>
          <w:tab w:val="num" w:pos="360"/>
        </w:tabs>
      </w:pPr>
    </w:lvl>
    <w:lvl w:ilvl="5" w:tplc="FC9A53A4">
      <w:numFmt w:val="none"/>
      <w:lvlText w:val=""/>
      <w:lvlJc w:val="left"/>
      <w:pPr>
        <w:tabs>
          <w:tab w:val="num" w:pos="360"/>
        </w:tabs>
      </w:pPr>
    </w:lvl>
    <w:lvl w:ilvl="6" w:tplc="1E2A79B6">
      <w:numFmt w:val="none"/>
      <w:lvlText w:val=""/>
      <w:lvlJc w:val="left"/>
      <w:pPr>
        <w:tabs>
          <w:tab w:val="num" w:pos="360"/>
        </w:tabs>
      </w:pPr>
    </w:lvl>
    <w:lvl w:ilvl="7" w:tplc="A7527088">
      <w:numFmt w:val="none"/>
      <w:lvlText w:val=""/>
      <w:lvlJc w:val="left"/>
      <w:pPr>
        <w:tabs>
          <w:tab w:val="num" w:pos="360"/>
        </w:tabs>
      </w:pPr>
    </w:lvl>
    <w:lvl w:ilvl="8" w:tplc="70108988">
      <w:numFmt w:val="none"/>
      <w:lvlText w:val=""/>
      <w:lvlJc w:val="left"/>
      <w:pPr>
        <w:tabs>
          <w:tab w:val="num" w:pos="360"/>
        </w:tabs>
      </w:pPr>
    </w:lvl>
  </w:abstractNum>
  <w:abstractNum w:abstractNumId="2">
    <w:nsid w:val="078A5A3F"/>
    <w:multiLevelType w:val="multilevel"/>
    <w:tmpl w:val="4768DF16"/>
    <w:lvl w:ilvl="0">
      <w:start w:val="1"/>
      <w:numFmt w:val="decimal"/>
      <w:lvlText w:val="4.%1"/>
      <w:lvlJc w:val="left"/>
      <w:pPr>
        <w:ind w:left="375" w:hanging="375"/>
      </w:pPr>
      <w:rPr>
        <w:rFonts w:hint="default"/>
      </w:rPr>
    </w:lvl>
    <w:lvl w:ilvl="1">
      <w:start w:val="1"/>
      <w:numFmt w:val="decimal"/>
      <w:lvlText w:val="2.%2"/>
      <w:lvlJc w:val="righ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92A4001"/>
    <w:multiLevelType w:val="hybridMultilevel"/>
    <w:tmpl w:val="C88C546A"/>
    <w:lvl w:ilvl="0" w:tplc="F0128684">
      <w:start w:val="1"/>
      <w:numFmt w:val="decimal"/>
      <w:lvlText w:val="%1."/>
      <w:lvlJc w:val="left"/>
      <w:pPr>
        <w:ind w:left="927" w:hanging="360"/>
      </w:pPr>
      <w:rPr>
        <w:rFonts w:hint="default"/>
        <w:b w:val="0"/>
        <w:bCs/>
      </w:rPr>
    </w:lvl>
    <w:lvl w:ilvl="1" w:tplc="1B5264F6">
      <w:start w:val="1"/>
      <w:numFmt w:val="decimal"/>
      <w:lvlText w:val="%2."/>
      <w:lvlJc w:val="left"/>
      <w:pPr>
        <w:ind w:left="1647" w:hanging="360"/>
      </w:pPr>
      <w:rPr>
        <w:b w:val="0"/>
        <w:bCs/>
      </w:r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09884CD8"/>
    <w:multiLevelType w:val="multilevel"/>
    <w:tmpl w:val="922AFFB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5"/>
        </w:tabs>
        <w:ind w:left="785"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5">
    <w:nsid w:val="0E1865C6"/>
    <w:multiLevelType w:val="hybridMultilevel"/>
    <w:tmpl w:val="30302B7E"/>
    <w:lvl w:ilvl="0" w:tplc="04090019">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0FCD6C5C"/>
    <w:multiLevelType w:val="hybridMultilevel"/>
    <w:tmpl w:val="98846818"/>
    <w:lvl w:ilvl="0" w:tplc="0421000F">
      <w:start w:val="1"/>
      <w:numFmt w:val="decimal"/>
      <w:lvlText w:val="%1."/>
      <w:lvlJc w:val="left"/>
      <w:pPr>
        <w:tabs>
          <w:tab w:val="num" w:pos="720"/>
        </w:tabs>
        <w:ind w:left="720" w:hanging="72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7">
    <w:nsid w:val="1AB13771"/>
    <w:multiLevelType w:val="multilevel"/>
    <w:tmpl w:val="922AFFB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5"/>
        </w:tabs>
        <w:ind w:left="785"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8">
    <w:nsid w:val="1B11083C"/>
    <w:multiLevelType w:val="hybridMultilevel"/>
    <w:tmpl w:val="A566DD8C"/>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nsid w:val="28353A46"/>
    <w:multiLevelType w:val="hybridMultilevel"/>
    <w:tmpl w:val="BF7CA46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1135240"/>
    <w:multiLevelType w:val="hybridMultilevel"/>
    <w:tmpl w:val="453A2C7A"/>
    <w:lvl w:ilvl="0" w:tplc="3376A312">
      <w:start w:val="1"/>
      <w:numFmt w:val="bullet"/>
      <w:lvlText w:val="-"/>
      <w:lvlJc w:val="left"/>
      <w:pPr>
        <w:ind w:left="2727" w:hanging="360"/>
      </w:pPr>
      <w:rPr>
        <w:rFonts w:ascii="Arial" w:eastAsia="Calibri" w:hAnsi="Arial" w:cs="Arial" w:hint="default"/>
      </w:rPr>
    </w:lvl>
    <w:lvl w:ilvl="1" w:tplc="04210003" w:tentative="1">
      <w:start w:val="1"/>
      <w:numFmt w:val="bullet"/>
      <w:lvlText w:val="o"/>
      <w:lvlJc w:val="left"/>
      <w:pPr>
        <w:ind w:left="3780" w:hanging="360"/>
      </w:pPr>
      <w:rPr>
        <w:rFonts w:ascii="Courier New" w:hAnsi="Courier New" w:cs="Courier New" w:hint="default"/>
      </w:rPr>
    </w:lvl>
    <w:lvl w:ilvl="2" w:tplc="04210005" w:tentative="1">
      <w:start w:val="1"/>
      <w:numFmt w:val="bullet"/>
      <w:lvlText w:val=""/>
      <w:lvlJc w:val="left"/>
      <w:pPr>
        <w:ind w:left="4500" w:hanging="360"/>
      </w:pPr>
      <w:rPr>
        <w:rFonts w:ascii="Wingdings" w:hAnsi="Wingdings" w:hint="default"/>
      </w:rPr>
    </w:lvl>
    <w:lvl w:ilvl="3" w:tplc="04210001" w:tentative="1">
      <w:start w:val="1"/>
      <w:numFmt w:val="bullet"/>
      <w:lvlText w:val=""/>
      <w:lvlJc w:val="left"/>
      <w:pPr>
        <w:ind w:left="5220" w:hanging="360"/>
      </w:pPr>
      <w:rPr>
        <w:rFonts w:ascii="Symbol" w:hAnsi="Symbol" w:hint="default"/>
      </w:rPr>
    </w:lvl>
    <w:lvl w:ilvl="4" w:tplc="04210003" w:tentative="1">
      <w:start w:val="1"/>
      <w:numFmt w:val="bullet"/>
      <w:lvlText w:val="o"/>
      <w:lvlJc w:val="left"/>
      <w:pPr>
        <w:ind w:left="5940" w:hanging="360"/>
      </w:pPr>
      <w:rPr>
        <w:rFonts w:ascii="Courier New" w:hAnsi="Courier New" w:cs="Courier New" w:hint="default"/>
      </w:rPr>
    </w:lvl>
    <w:lvl w:ilvl="5" w:tplc="04210005" w:tentative="1">
      <w:start w:val="1"/>
      <w:numFmt w:val="bullet"/>
      <w:lvlText w:val=""/>
      <w:lvlJc w:val="left"/>
      <w:pPr>
        <w:ind w:left="6660" w:hanging="360"/>
      </w:pPr>
      <w:rPr>
        <w:rFonts w:ascii="Wingdings" w:hAnsi="Wingdings" w:hint="default"/>
      </w:rPr>
    </w:lvl>
    <w:lvl w:ilvl="6" w:tplc="04210001" w:tentative="1">
      <w:start w:val="1"/>
      <w:numFmt w:val="bullet"/>
      <w:lvlText w:val=""/>
      <w:lvlJc w:val="left"/>
      <w:pPr>
        <w:ind w:left="7380" w:hanging="360"/>
      </w:pPr>
      <w:rPr>
        <w:rFonts w:ascii="Symbol" w:hAnsi="Symbol" w:hint="default"/>
      </w:rPr>
    </w:lvl>
    <w:lvl w:ilvl="7" w:tplc="04210003" w:tentative="1">
      <w:start w:val="1"/>
      <w:numFmt w:val="bullet"/>
      <w:lvlText w:val="o"/>
      <w:lvlJc w:val="left"/>
      <w:pPr>
        <w:ind w:left="8100" w:hanging="360"/>
      </w:pPr>
      <w:rPr>
        <w:rFonts w:ascii="Courier New" w:hAnsi="Courier New" w:cs="Courier New" w:hint="default"/>
      </w:rPr>
    </w:lvl>
    <w:lvl w:ilvl="8" w:tplc="04210005" w:tentative="1">
      <w:start w:val="1"/>
      <w:numFmt w:val="bullet"/>
      <w:lvlText w:val=""/>
      <w:lvlJc w:val="left"/>
      <w:pPr>
        <w:ind w:left="8820" w:hanging="360"/>
      </w:pPr>
      <w:rPr>
        <w:rFonts w:ascii="Wingdings" w:hAnsi="Wingdings" w:hint="default"/>
      </w:rPr>
    </w:lvl>
  </w:abstractNum>
  <w:abstractNum w:abstractNumId="11">
    <w:nsid w:val="35845614"/>
    <w:multiLevelType w:val="hybridMultilevel"/>
    <w:tmpl w:val="5DAAE136"/>
    <w:lvl w:ilvl="0" w:tplc="04090019">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nsid w:val="3BF56D8F"/>
    <w:multiLevelType w:val="hybridMultilevel"/>
    <w:tmpl w:val="772AF60C"/>
    <w:lvl w:ilvl="0" w:tplc="269EE7E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3F36489E"/>
    <w:multiLevelType w:val="hybridMultilevel"/>
    <w:tmpl w:val="4DA2D69A"/>
    <w:lvl w:ilvl="0" w:tplc="04090019">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3FD6392E"/>
    <w:multiLevelType w:val="hybridMultilevel"/>
    <w:tmpl w:val="BEE00794"/>
    <w:lvl w:ilvl="0" w:tplc="E8A0C5D0">
      <w:start w:val="1"/>
      <w:numFmt w:val="decimal"/>
      <w:lvlText w:val="(%1)"/>
      <w:lvlJc w:val="left"/>
      <w:pPr>
        <w:tabs>
          <w:tab w:val="num" w:pos="735"/>
        </w:tabs>
        <w:ind w:left="735" w:hanging="375"/>
      </w:pPr>
      <w:rPr>
        <w:rFonts w:cs="Times New Roman" w:hint="default"/>
      </w:rPr>
    </w:lvl>
    <w:lvl w:ilvl="1" w:tplc="04210019">
      <w:start w:val="1"/>
      <w:numFmt w:val="lowerLetter"/>
      <w:lvlText w:val="%2."/>
      <w:lvlJc w:val="left"/>
      <w:pPr>
        <w:tabs>
          <w:tab w:val="num" w:pos="2085"/>
        </w:tabs>
        <w:ind w:left="2085" w:hanging="432"/>
      </w:pPr>
      <w:rPr>
        <w:rFonts w:hint="default"/>
      </w:rPr>
    </w:lvl>
    <w:lvl w:ilvl="2" w:tplc="61AEBE66">
      <w:start w:val="1"/>
      <w:numFmt w:val="decimal"/>
      <w:lvlText w:val="%3)"/>
      <w:lvlJc w:val="left"/>
      <w:pPr>
        <w:ind w:left="928"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6">
    <w:nsid w:val="43501F9D"/>
    <w:multiLevelType w:val="hybridMultilevel"/>
    <w:tmpl w:val="75C6BBF0"/>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
    <w:nsid w:val="4D7B3218"/>
    <w:multiLevelType w:val="multilevel"/>
    <w:tmpl w:val="E660A80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4E652DF"/>
    <w:multiLevelType w:val="hybridMultilevel"/>
    <w:tmpl w:val="BD363F62"/>
    <w:lvl w:ilvl="0" w:tplc="C64CD546">
      <w:start w:val="1"/>
      <w:numFmt w:val="decimal"/>
      <w:lvlText w:val="(%1)"/>
      <w:lvlJc w:val="left"/>
      <w:pPr>
        <w:tabs>
          <w:tab w:val="num" w:pos="2700"/>
        </w:tabs>
        <w:ind w:left="2700" w:hanging="360"/>
      </w:pPr>
      <w:rPr>
        <w:rFonts w:cs="Times New Roman" w:hint="default"/>
      </w:rPr>
    </w:lvl>
    <w:lvl w:ilvl="1" w:tplc="E8D8654C">
      <w:start w:val="1"/>
      <w:numFmt w:val="lowerLetter"/>
      <w:lvlText w:val="%2."/>
      <w:lvlJc w:val="left"/>
      <w:pPr>
        <w:tabs>
          <w:tab w:val="num" w:pos="1842"/>
        </w:tabs>
        <w:ind w:left="1842" w:hanging="360"/>
      </w:pPr>
      <w:rPr>
        <w:rFonts w:cs="Times New Roman" w:hint="default"/>
      </w:rPr>
    </w:lvl>
    <w:lvl w:ilvl="2" w:tplc="F96A0412">
      <w:start w:val="1"/>
      <w:numFmt w:val="decimal"/>
      <w:lvlText w:val="%3)"/>
      <w:lvlJc w:val="left"/>
      <w:pPr>
        <w:tabs>
          <w:tab w:val="num" w:pos="4860"/>
        </w:tabs>
        <w:ind w:left="4860" w:hanging="360"/>
      </w:pPr>
      <w:rPr>
        <w:rFonts w:cs="Times New Roman" w:hint="default"/>
      </w:rPr>
    </w:lvl>
    <w:lvl w:ilvl="3" w:tplc="0409000F">
      <w:start w:val="1"/>
      <w:numFmt w:val="decimal"/>
      <w:lvlText w:val="%4."/>
      <w:lvlJc w:val="left"/>
      <w:pPr>
        <w:tabs>
          <w:tab w:val="num" w:pos="5040"/>
        </w:tabs>
        <w:ind w:left="5040" w:hanging="360"/>
      </w:pPr>
      <w:rPr>
        <w:rFonts w:cs="Times New Roman"/>
      </w:rPr>
    </w:lvl>
    <w:lvl w:ilvl="4" w:tplc="04090019">
      <w:start w:val="1"/>
      <w:numFmt w:val="lowerLetter"/>
      <w:lvlText w:val="%5."/>
      <w:lvlJc w:val="left"/>
      <w:pPr>
        <w:tabs>
          <w:tab w:val="num" w:pos="5760"/>
        </w:tabs>
        <w:ind w:left="5760" w:hanging="360"/>
      </w:pPr>
      <w:rPr>
        <w:rFonts w:cs="Times New Roman"/>
      </w:rPr>
    </w:lvl>
    <w:lvl w:ilvl="5" w:tplc="0409001B">
      <w:start w:val="1"/>
      <w:numFmt w:val="lowerRoman"/>
      <w:lvlText w:val="%6."/>
      <w:lvlJc w:val="right"/>
      <w:pPr>
        <w:tabs>
          <w:tab w:val="num" w:pos="6480"/>
        </w:tabs>
        <w:ind w:left="6480" w:hanging="180"/>
      </w:pPr>
      <w:rPr>
        <w:rFonts w:cs="Times New Roman"/>
      </w:rPr>
    </w:lvl>
    <w:lvl w:ilvl="6" w:tplc="0409000F">
      <w:start w:val="1"/>
      <w:numFmt w:val="decimal"/>
      <w:lvlText w:val="%7."/>
      <w:lvlJc w:val="left"/>
      <w:pPr>
        <w:tabs>
          <w:tab w:val="num" w:pos="7200"/>
        </w:tabs>
        <w:ind w:left="7200" w:hanging="360"/>
      </w:pPr>
      <w:rPr>
        <w:rFonts w:cs="Times New Roman"/>
      </w:rPr>
    </w:lvl>
    <w:lvl w:ilvl="7" w:tplc="04090019">
      <w:start w:val="1"/>
      <w:numFmt w:val="lowerLetter"/>
      <w:lvlText w:val="%8."/>
      <w:lvlJc w:val="left"/>
      <w:pPr>
        <w:tabs>
          <w:tab w:val="num" w:pos="7920"/>
        </w:tabs>
        <w:ind w:left="7920" w:hanging="360"/>
      </w:pPr>
      <w:rPr>
        <w:rFonts w:cs="Times New Roman"/>
      </w:rPr>
    </w:lvl>
    <w:lvl w:ilvl="8" w:tplc="0409001B">
      <w:start w:val="1"/>
      <w:numFmt w:val="lowerRoman"/>
      <w:lvlText w:val="%9."/>
      <w:lvlJc w:val="right"/>
      <w:pPr>
        <w:tabs>
          <w:tab w:val="num" w:pos="8640"/>
        </w:tabs>
        <w:ind w:left="8640" w:hanging="180"/>
      </w:pPr>
      <w:rPr>
        <w:rFonts w:cs="Times New Roman"/>
      </w:rPr>
    </w:lvl>
  </w:abstractNum>
  <w:abstractNum w:abstractNumId="19">
    <w:nsid w:val="557D6D72"/>
    <w:multiLevelType w:val="multilevel"/>
    <w:tmpl w:val="03DC66F0"/>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9460B70"/>
    <w:multiLevelType w:val="hybridMultilevel"/>
    <w:tmpl w:val="A566DD8C"/>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nsid w:val="61B2351D"/>
    <w:multiLevelType w:val="hybridMultilevel"/>
    <w:tmpl w:val="A566DD8C"/>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2">
    <w:nsid w:val="636F5376"/>
    <w:multiLevelType w:val="hybridMultilevel"/>
    <w:tmpl w:val="3F92197A"/>
    <w:lvl w:ilvl="0" w:tplc="3376A312">
      <w:start w:val="1"/>
      <w:numFmt w:val="bullet"/>
      <w:lvlText w:val="-"/>
      <w:lvlJc w:val="left"/>
      <w:pPr>
        <w:ind w:left="2727" w:hanging="360"/>
      </w:pPr>
      <w:rPr>
        <w:rFonts w:ascii="Arial" w:eastAsia="Calibri" w:hAnsi="Arial" w:cs="Arial" w:hint="default"/>
      </w:rPr>
    </w:lvl>
    <w:lvl w:ilvl="1" w:tplc="04210003" w:tentative="1">
      <w:start w:val="1"/>
      <w:numFmt w:val="bullet"/>
      <w:lvlText w:val="o"/>
      <w:lvlJc w:val="left"/>
      <w:pPr>
        <w:ind w:left="3780" w:hanging="360"/>
      </w:pPr>
      <w:rPr>
        <w:rFonts w:ascii="Courier New" w:hAnsi="Courier New" w:cs="Courier New" w:hint="default"/>
      </w:rPr>
    </w:lvl>
    <w:lvl w:ilvl="2" w:tplc="04210005" w:tentative="1">
      <w:start w:val="1"/>
      <w:numFmt w:val="bullet"/>
      <w:lvlText w:val=""/>
      <w:lvlJc w:val="left"/>
      <w:pPr>
        <w:ind w:left="4500" w:hanging="360"/>
      </w:pPr>
      <w:rPr>
        <w:rFonts w:ascii="Wingdings" w:hAnsi="Wingdings" w:hint="default"/>
      </w:rPr>
    </w:lvl>
    <w:lvl w:ilvl="3" w:tplc="04210001" w:tentative="1">
      <w:start w:val="1"/>
      <w:numFmt w:val="bullet"/>
      <w:lvlText w:val=""/>
      <w:lvlJc w:val="left"/>
      <w:pPr>
        <w:ind w:left="5220" w:hanging="360"/>
      </w:pPr>
      <w:rPr>
        <w:rFonts w:ascii="Symbol" w:hAnsi="Symbol" w:hint="default"/>
      </w:rPr>
    </w:lvl>
    <w:lvl w:ilvl="4" w:tplc="04210003" w:tentative="1">
      <w:start w:val="1"/>
      <w:numFmt w:val="bullet"/>
      <w:lvlText w:val="o"/>
      <w:lvlJc w:val="left"/>
      <w:pPr>
        <w:ind w:left="5940" w:hanging="360"/>
      </w:pPr>
      <w:rPr>
        <w:rFonts w:ascii="Courier New" w:hAnsi="Courier New" w:cs="Courier New" w:hint="default"/>
      </w:rPr>
    </w:lvl>
    <w:lvl w:ilvl="5" w:tplc="04210005" w:tentative="1">
      <w:start w:val="1"/>
      <w:numFmt w:val="bullet"/>
      <w:lvlText w:val=""/>
      <w:lvlJc w:val="left"/>
      <w:pPr>
        <w:ind w:left="6660" w:hanging="360"/>
      </w:pPr>
      <w:rPr>
        <w:rFonts w:ascii="Wingdings" w:hAnsi="Wingdings" w:hint="default"/>
      </w:rPr>
    </w:lvl>
    <w:lvl w:ilvl="6" w:tplc="04210001" w:tentative="1">
      <w:start w:val="1"/>
      <w:numFmt w:val="bullet"/>
      <w:lvlText w:val=""/>
      <w:lvlJc w:val="left"/>
      <w:pPr>
        <w:ind w:left="7380" w:hanging="360"/>
      </w:pPr>
      <w:rPr>
        <w:rFonts w:ascii="Symbol" w:hAnsi="Symbol" w:hint="default"/>
      </w:rPr>
    </w:lvl>
    <w:lvl w:ilvl="7" w:tplc="04210003" w:tentative="1">
      <w:start w:val="1"/>
      <w:numFmt w:val="bullet"/>
      <w:lvlText w:val="o"/>
      <w:lvlJc w:val="left"/>
      <w:pPr>
        <w:ind w:left="8100" w:hanging="360"/>
      </w:pPr>
      <w:rPr>
        <w:rFonts w:ascii="Courier New" w:hAnsi="Courier New" w:cs="Courier New" w:hint="default"/>
      </w:rPr>
    </w:lvl>
    <w:lvl w:ilvl="8" w:tplc="04210005" w:tentative="1">
      <w:start w:val="1"/>
      <w:numFmt w:val="bullet"/>
      <w:lvlText w:val=""/>
      <w:lvlJc w:val="left"/>
      <w:pPr>
        <w:ind w:left="8820" w:hanging="360"/>
      </w:pPr>
      <w:rPr>
        <w:rFonts w:ascii="Wingdings" w:hAnsi="Wingdings" w:hint="default"/>
      </w:rPr>
    </w:lvl>
  </w:abstractNum>
  <w:abstractNum w:abstractNumId="23">
    <w:nsid w:val="66EF3AE4"/>
    <w:multiLevelType w:val="hybridMultilevel"/>
    <w:tmpl w:val="2870935A"/>
    <w:lvl w:ilvl="0" w:tplc="52EC9A84">
      <w:start w:val="1"/>
      <w:numFmt w:val="decimal"/>
      <w:lvlText w:val="%1."/>
      <w:lvlJc w:val="left"/>
      <w:pPr>
        <w:ind w:left="976" w:hanging="360"/>
      </w:pPr>
      <w:rPr>
        <w:rFonts w:cs="Tahoma" w:hint="default"/>
        <w:b w:val="0"/>
      </w:rPr>
    </w:lvl>
    <w:lvl w:ilvl="1" w:tplc="04090019">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tentative="1">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24">
    <w:nsid w:val="746403FA"/>
    <w:multiLevelType w:val="hybridMultilevel"/>
    <w:tmpl w:val="96748EAA"/>
    <w:lvl w:ilvl="0" w:tplc="3376A312">
      <w:start w:val="1"/>
      <w:numFmt w:val="bullet"/>
      <w:lvlText w:val="-"/>
      <w:lvlJc w:val="left"/>
      <w:pPr>
        <w:ind w:left="2727" w:hanging="360"/>
      </w:pPr>
      <w:rPr>
        <w:rFonts w:ascii="Arial" w:eastAsia="Calibri" w:hAnsi="Arial" w:cs="Arial" w:hint="default"/>
      </w:rPr>
    </w:lvl>
    <w:lvl w:ilvl="1" w:tplc="04210003" w:tentative="1">
      <w:start w:val="1"/>
      <w:numFmt w:val="bullet"/>
      <w:lvlText w:val="o"/>
      <w:lvlJc w:val="left"/>
      <w:pPr>
        <w:ind w:left="3780" w:hanging="360"/>
      </w:pPr>
      <w:rPr>
        <w:rFonts w:ascii="Courier New" w:hAnsi="Courier New" w:cs="Courier New" w:hint="default"/>
      </w:rPr>
    </w:lvl>
    <w:lvl w:ilvl="2" w:tplc="04210005" w:tentative="1">
      <w:start w:val="1"/>
      <w:numFmt w:val="bullet"/>
      <w:lvlText w:val=""/>
      <w:lvlJc w:val="left"/>
      <w:pPr>
        <w:ind w:left="4500" w:hanging="360"/>
      </w:pPr>
      <w:rPr>
        <w:rFonts w:ascii="Wingdings" w:hAnsi="Wingdings" w:hint="default"/>
      </w:rPr>
    </w:lvl>
    <w:lvl w:ilvl="3" w:tplc="04210001" w:tentative="1">
      <w:start w:val="1"/>
      <w:numFmt w:val="bullet"/>
      <w:lvlText w:val=""/>
      <w:lvlJc w:val="left"/>
      <w:pPr>
        <w:ind w:left="5220" w:hanging="360"/>
      </w:pPr>
      <w:rPr>
        <w:rFonts w:ascii="Symbol" w:hAnsi="Symbol" w:hint="default"/>
      </w:rPr>
    </w:lvl>
    <w:lvl w:ilvl="4" w:tplc="04210003" w:tentative="1">
      <w:start w:val="1"/>
      <w:numFmt w:val="bullet"/>
      <w:lvlText w:val="o"/>
      <w:lvlJc w:val="left"/>
      <w:pPr>
        <w:ind w:left="5940" w:hanging="360"/>
      </w:pPr>
      <w:rPr>
        <w:rFonts w:ascii="Courier New" w:hAnsi="Courier New" w:cs="Courier New" w:hint="default"/>
      </w:rPr>
    </w:lvl>
    <w:lvl w:ilvl="5" w:tplc="04210005" w:tentative="1">
      <w:start w:val="1"/>
      <w:numFmt w:val="bullet"/>
      <w:lvlText w:val=""/>
      <w:lvlJc w:val="left"/>
      <w:pPr>
        <w:ind w:left="6660" w:hanging="360"/>
      </w:pPr>
      <w:rPr>
        <w:rFonts w:ascii="Wingdings" w:hAnsi="Wingdings" w:hint="default"/>
      </w:rPr>
    </w:lvl>
    <w:lvl w:ilvl="6" w:tplc="04210001" w:tentative="1">
      <w:start w:val="1"/>
      <w:numFmt w:val="bullet"/>
      <w:lvlText w:val=""/>
      <w:lvlJc w:val="left"/>
      <w:pPr>
        <w:ind w:left="7380" w:hanging="360"/>
      </w:pPr>
      <w:rPr>
        <w:rFonts w:ascii="Symbol" w:hAnsi="Symbol" w:hint="default"/>
      </w:rPr>
    </w:lvl>
    <w:lvl w:ilvl="7" w:tplc="04210003" w:tentative="1">
      <w:start w:val="1"/>
      <w:numFmt w:val="bullet"/>
      <w:lvlText w:val="o"/>
      <w:lvlJc w:val="left"/>
      <w:pPr>
        <w:ind w:left="8100" w:hanging="360"/>
      </w:pPr>
      <w:rPr>
        <w:rFonts w:ascii="Courier New" w:hAnsi="Courier New" w:cs="Courier New" w:hint="default"/>
      </w:rPr>
    </w:lvl>
    <w:lvl w:ilvl="8" w:tplc="04210005" w:tentative="1">
      <w:start w:val="1"/>
      <w:numFmt w:val="bullet"/>
      <w:lvlText w:val=""/>
      <w:lvlJc w:val="left"/>
      <w:pPr>
        <w:ind w:left="8820" w:hanging="360"/>
      </w:pPr>
      <w:rPr>
        <w:rFonts w:ascii="Wingdings" w:hAnsi="Wingdings" w:hint="default"/>
      </w:rPr>
    </w:lvl>
  </w:abstractNum>
  <w:abstractNum w:abstractNumId="25">
    <w:nsid w:val="75EC1D43"/>
    <w:multiLevelType w:val="hybridMultilevel"/>
    <w:tmpl w:val="711A8F0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6F15C95"/>
    <w:multiLevelType w:val="hybridMultilevel"/>
    <w:tmpl w:val="FF7012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A876436"/>
    <w:multiLevelType w:val="hybridMultilevel"/>
    <w:tmpl w:val="49F83634"/>
    <w:lvl w:ilvl="0" w:tplc="3376A312">
      <w:start w:val="1"/>
      <w:numFmt w:val="bullet"/>
      <w:lvlText w:val="-"/>
      <w:lvlJc w:val="left"/>
      <w:pPr>
        <w:ind w:left="774" w:hanging="360"/>
      </w:pPr>
      <w:rPr>
        <w:rFonts w:ascii="Arial" w:eastAsia="Calibri" w:hAnsi="Arial" w:cs="Arial" w:hint="default"/>
      </w:rPr>
    </w:lvl>
    <w:lvl w:ilvl="1" w:tplc="04210003" w:tentative="1">
      <w:start w:val="1"/>
      <w:numFmt w:val="bullet"/>
      <w:lvlText w:val="o"/>
      <w:lvlJc w:val="left"/>
      <w:pPr>
        <w:ind w:left="1827" w:hanging="360"/>
      </w:pPr>
      <w:rPr>
        <w:rFonts w:ascii="Courier New" w:hAnsi="Courier New" w:cs="Courier New" w:hint="default"/>
      </w:rPr>
    </w:lvl>
    <w:lvl w:ilvl="2" w:tplc="04210005" w:tentative="1">
      <w:start w:val="1"/>
      <w:numFmt w:val="bullet"/>
      <w:lvlText w:val=""/>
      <w:lvlJc w:val="left"/>
      <w:pPr>
        <w:ind w:left="2547" w:hanging="360"/>
      </w:pPr>
      <w:rPr>
        <w:rFonts w:ascii="Wingdings" w:hAnsi="Wingdings" w:hint="default"/>
      </w:rPr>
    </w:lvl>
    <w:lvl w:ilvl="3" w:tplc="04210001" w:tentative="1">
      <w:start w:val="1"/>
      <w:numFmt w:val="bullet"/>
      <w:lvlText w:val=""/>
      <w:lvlJc w:val="left"/>
      <w:pPr>
        <w:ind w:left="3267" w:hanging="360"/>
      </w:pPr>
      <w:rPr>
        <w:rFonts w:ascii="Symbol" w:hAnsi="Symbol" w:hint="default"/>
      </w:rPr>
    </w:lvl>
    <w:lvl w:ilvl="4" w:tplc="04210003" w:tentative="1">
      <w:start w:val="1"/>
      <w:numFmt w:val="bullet"/>
      <w:lvlText w:val="o"/>
      <w:lvlJc w:val="left"/>
      <w:pPr>
        <w:ind w:left="3987" w:hanging="360"/>
      </w:pPr>
      <w:rPr>
        <w:rFonts w:ascii="Courier New" w:hAnsi="Courier New" w:cs="Courier New" w:hint="default"/>
      </w:rPr>
    </w:lvl>
    <w:lvl w:ilvl="5" w:tplc="04210005" w:tentative="1">
      <w:start w:val="1"/>
      <w:numFmt w:val="bullet"/>
      <w:lvlText w:val=""/>
      <w:lvlJc w:val="left"/>
      <w:pPr>
        <w:ind w:left="4707" w:hanging="360"/>
      </w:pPr>
      <w:rPr>
        <w:rFonts w:ascii="Wingdings" w:hAnsi="Wingdings" w:hint="default"/>
      </w:rPr>
    </w:lvl>
    <w:lvl w:ilvl="6" w:tplc="04210001" w:tentative="1">
      <w:start w:val="1"/>
      <w:numFmt w:val="bullet"/>
      <w:lvlText w:val=""/>
      <w:lvlJc w:val="left"/>
      <w:pPr>
        <w:ind w:left="5427" w:hanging="360"/>
      </w:pPr>
      <w:rPr>
        <w:rFonts w:ascii="Symbol" w:hAnsi="Symbol" w:hint="default"/>
      </w:rPr>
    </w:lvl>
    <w:lvl w:ilvl="7" w:tplc="04210003" w:tentative="1">
      <w:start w:val="1"/>
      <w:numFmt w:val="bullet"/>
      <w:lvlText w:val="o"/>
      <w:lvlJc w:val="left"/>
      <w:pPr>
        <w:ind w:left="6147" w:hanging="360"/>
      </w:pPr>
      <w:rPr>
        <w:rFonts w:ascii="Courier New" w:hAnsi="Courier New" w:cs="Courier New" w:hint="default"/>
      </w:rPr>
    </w:lvl>
    <w:lvl w:ilvl="8" w:tplc="04210005" w:tentative="1">
      <w:start w:val="1"/>
      <w:numFmt w:val="bullet"/>
      <w:lvlText w:val=""/>
      <w:lvlJc w:val="left"/>
      <w:pPr>
        <w:ind w:left="6867" w:hanging="360"/>
      </w:pPr>
      <w:rPr>
        <w:rFonts w:ascii="Wingdings" w:hAnsi="Wingdings" w:hint="default"/>
      </w:rPr>
    </w:lvl>
  </w:abstractNum>
  <w:abstractNum w:abstractNumId="28">
    <w:nsid w:val="7CC27709"/>
    <w:multiLevelType w:val="hybridMultilevel"/>
    <w:tmpl w:val="AE08DC20"/>
    <w:lvl w:ilvl="0" w:tplc="31D64DF2">
      <w:start w:val="1"/>
      <w:numFmt w:val="decimal"/>
      <w:lvlText w:val="%1)"/>
      <w:lvlJc w:val="left"/>
      <w:pPr>
        <w:ind w:left="976" w:hanging="360"/>
      </w:pPr>
      <w:rPr>
        <w:color w:val="auto"/>
      </w:rPr>
    </w:lvl>
    <w:lvl w:ilvl="1" w:tplc="04090019" w:tentative="1">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tentative="1">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29">
    <w:nsid w:val="7F2B5C1B"/>
    <w:multiLevelType w:val="hybridMultilevel"/>
    <w:tmpl w:val="5D9A4F3C"/>
    <w:lvl w:ilvl="0" w:tplc="3376A312">
      <w:start w:val="1"/>
      <w:numFmt w:val="bullet"/>
      <w:lvlText w:val="-"/>
      <w:lvlJc w:val="left"/>
      <w:pPr>
        <w:ind w:left="774" w:hanging="360"/>
      </w:pPr>
      <w:rPr>
        <w:rFonts w:ascii="Arial" w:eastAsia="Calibri" w:hAnsi="Arial" w:cs="Arial" w:hint="default"/>
      </w:rPr>
    </w:lvl>
    <w:lvl w:ilvl="1" w:tplc="04210003" w:tentative="1">
      <w:start w:val="1"/>
      <w:numFmt w:val="bullet"/>
      <w:lvlText w:val="o"/>
      <w:lvlJc w:val="left"/>
      <w:pPr>
        <w:ind w:left="1827" w:hanging="360"/>
      </w:pPr>
      <w:rPr>
        <w:rFonts w:ascii="Courier New" w:hAnsi="Courier New" w:cs="Courier New" w:hint="default"/>
      </w:rPr>
    </w:lvl>
    <w:lvl w:ilvl="2" w:tplc="04210005" w:tentative="1">
      <w:start w:val="1"/>
      <w:numFmt w:val="bullet"/>
      <w:lvlText w:val=""/>
      <w:lvlJc w:val="left"/>
      <w:pPr>
        <w:ind w:left="2547" w:hanging="360"/>
      </w:pPr>
      <w:rPr>
        <w:rFonts w:ascii="Wingdings" w:hAnsi="Wingdings" w:hint="default"/>
      </w:rPr>
    </w:lvl>
    <w:lvl w:ilvl="3" w:tplc="04210001" w:tentative="1">
      <w:start w:val="1"/>
      <w:numFmt w:val="bullet"/>
      <w:lvlText w:val=""/>
      <w:lvlJc w:val="left"/>
      <w:pPr>
        <w:ind w:left="3267" w:hanging="360"/>
      </w:pPr>
      <w:rPr>
        <w:rFonts w:ascii="Symbol" w:hAnsi="Symbol" w:hint="default"/>
      </w:rPr>
    </w:lvl>
    <w:lvl w:ilvl="4" w:tplc="04210003" w:tentative="1">
      <w:start w:val="1"/>
      <w:numFmt w:val="bullet"/>
      <w:lvlText w:val="o"/>
      <w:lvlJc w:val="left"/>
      <w:pPr>
        <w:ind w:left="3987" w:hanging="360"/>
      </w:pPr>
      <w:rPr>
        <w:rFonts w:ascii="Courier New" w:hAnsi="Courier New" w:cs="Courier New" w:hint="default"/>
      </w:rPr>
    </w:lvl>
    <w:lvl w:ilvl="5" w:tplc="04210005" w:tentative="1">
      <w:start w:val="1"/>
      <w:numFmt w:val="bullet"/>
      <w:lvlText w:val=""/>
      <w:lvlJc w:val="left"/>
      <w:pPr>
        <w:ind w:left="4707" w:hanging="360"/>
      </w:pPr>
      <w:rPr>
        <w:rFonts w:ascii="Wingdings" w:hAnsi="Wingdings" w:hint="default"/>
      </w:rPr>
    </w:lvl>
    <w:lvl w:ilvl="6" w:tplc="04210001" w:tentative="1">
      <w:start w:val="1"/>
      <w:numFmt w:val="bullet"/>
      <w:lvlText w:val=""/>
      <w:lvlJc w:val="left"/>
      <w:pPr>
        <w:ind w:left="5427" w:hanging="360"/>
      </w:pPr>
      <w:rPr>
        <w:rFonts w:ascii="Symbol" w:hAnsi="Symbol" w:hint="default"/>
      </w:rPr>
    </w:lvl>
    <w:lvl w:ilvl="7" w:tplc="04210003" w:tentative="1">
      <w:start w:val="1"/>
      <w:numFmt w:val="bullet"/>
      <w:lvlText w:val="o"/>
      <w:lvlJc w:val="left"/>
      <w:pPr>
        <w:ind w:left="6147" w:hanging="360"/>
      </w:pPr>
      <w:rPr>
        <w:rFonts w:ascii="Courier New" w:hAnsi="Courier New" w:cs="Courier New" w:hint="default"/>
      </w:rPr>
    </w:lvl>
    <w:lvl w:ilvl="8" w:tplc="04210005" w:tentative="1">
      <w:start w:val="1"/>
      <w:numFmt w:val="bullet"/>
      <w:lvlText w:val=""/>
      <w:lvlJc w:val="left"/>
      <w:pPr>
        <w:ind w:left="6867" w:hanging="360"/>
      </w:pPr>
      <w:rPr>
        <w:rFonts w:ascii="Wingdings" w:hAnsi="Wingdings" w:hint="default"/>
      </w:rPr>
    </w:lvl>
  </w:abstractNum>
  <w:num w:numId="1">
    <w:abstractNumId w:val="4"/>
  </w:num>
  <w:num w:numId="2">
    <w:abstractNumId w:val="15"/>
  </w:num>
  <w:num w:numId="3">
    <w:abstractNumId w:val="1"/>
  </w:num>
  <w:num w:numId="4">
    <w:abstractNumId w:val="16"/>
  </w:num>
  <w:num w:numId="5">
    <w:abstractNumId w:val="26"/>
  </w:num>
  <w:num w:numId="6">
    <w:abstractNumId w:val="12"/>
  </w:num>
  <w:num w:numId="7">
    <w:abstractNumId w:val="14"/>
  </w:num>
  <w:num w:numId="8">
    <w:abstractNumId w:val="18"/>
  </w:num>
  <w:num w:numId="9">
    <w:abstractNumId w:val="27"/>
  </w:num>
  <w:num w:numId="10">
    <w:abstractNumId w:val="29"/>
  </w:num>
  <w:num w:numId="11">
    <w:abstractNumId w:val="24"/>
  </w:num>
  <w:num w:numId="12">
    <w:abstractNumId w:val="10"/>
  </w:num>
  <w:num w:numId="13">
    <w:abstractNumId w:val="22"/>
  </w:num>
  <w:num w:numId="14">
    <w:abstractNumId w:val="7"/>
  </w:num>
  <w:num w:numId="15">
    <w:abstractNumId w:val="19"/>
  </w:num>
  <w:num w:numId="16">
    <w:abstractNumId w:val="17"/>
  </w:num>
  <w:num w:numId="17">
    <w:abstractNumId w:val="2"/>
  </w:num>
  <w:num w:numId="18">
    <w:abstractNumId w:val="6"/>
  </w:num>
  <w:num w:numId="19">
    <w:abstractNumId w:val="13"/>
  </w:num>
  <w:num w:numId="20">
    <w:abstractNumId w:val="5"/>
  </w:num>
  <w:num w:numId="21">
    <w:abstractNumId w:val="21"/>
  </w:num>
  <w:num w:numId="22">
    <w:abstractNumId w:val="8"/>
  </w:num>
  <w:num w:numId="23">
    <w:abstractNumId w:val="11"/>
  </w:num>
  <w:num w:numId="24">
    <w:abstractNumId w:val="20"/>
  </w:num>
  <w:num w:numId="25">
    <w:abstractNumId w:val="23"/>
  </w:num>
  <w:num w:numId="26">
    <w:abstractNumId w:val="3"/>
  </w:num>
  <w:num w:numId="27">
    <w:abstractNumId w:val="28"/>
  </w:num>
  <w:num w:numId="28">
    <w:abstractNumId w:val="25"/>
  </w:num>
  <w:num w:numId="29">
    <w:abstractNumId w:val="0"/>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4"/>
    <o:shapelayout v:ext="edit">
      <o:idmap v:ext="edit" data="2"/>
      <o:rules v:ext="edit">
        <o:r id="V:Rule1" type="arc" idref="#_x0000_s2052"/>
      </o:rules>
    </o:shapelayout>
  </w:hdrShapeDefaults>
  <w:footnotePr>
    <w:footnote w:id="-1"/>
    <w:footnote w:id="0"/>
  </w:footnotePr>
  <w:endnotePr>
    <w:endnote w:id="-1"/>
    <w:endnote w:id="0"/>
  </w:endnotePr>
  <w:compat>
    <w:compatSetting w:name="compatibilityMode" w:uri="http://schemas.microsoft.com/office/word" w:val="12"/>
  </w:compat>
  <w:rsids>
    <w:rsidRoot w:val="001B164A"/>
    <w:rsid w:val="000073ED"/>
    <w:rsid w:val="0001318F"/>
    <w:rsid w:val="0001553B"/>
    <w:rsid w:val="00016E21"/>
    <w:rsid w:val="00021DE1"/>
    <w:rsid w:val="0003759A"/>
    <w:rsid w:val="00037A7F"/>
    <w:rsid w:val="00043333"/>
    <w:rsid w:val="00044AC7"/>
    <w:rsid w:val="000600B9"/>
    <w:rsid w:val="000643B9"/>
    <w:rsid w:val="000B53DA"/>
    <w:rsid w:val="000C23E7"/>
    <w:rsid w:val="000C2D0E"/>
    <w:rsid w:val="000D67E4"/>
    <w:rsid w:val="00103D1B"/>
    <w:rsid w:val="0011306B"/>
    <w:rsid w:val="00120BE5"/>
    <w:rsid w:val="001439F0"/>
    <w:rsid w:val="00144AEF"/>
    <w:rsid w:val="00147326"/>
    <w:rsid w:val="0015691A"/>
    <w:rsid w:val="00166AE2"/>
    <w:rsid w:val="001760FC"/>
    <w:rsid w:val="00193F7B"/>
    <w:rsid w:val="001B164A"/>
    <w:rsid w:val="001B5C22"/>
    <w:rsid w:val="001D0554"/>
    <w:rsid w:val="001D57CD"/>
    <w:rsid w:val="001E7A07"/>
    <w:rsid w:val="00205F9F"/>
    <w:rsid w:val="0021396A"/>
    <w:rsid w:val="002174D4"/>
    <w:rsid w:val="00221D0D"/>
    <w:rsid w:val="00233B7C"/>
    <w:rsid w:val="00240CA9"/>
    <w:rsid w:val="002447ED"/>
    <w:rsid w:val="00247644"/>
    <w:rsid w:val="0026501A"/>
    <w:rsid w:val="00284404"/>
    <w:rsid w:val="00284D6A"/>
    <w:rsid w:val="00293DB5"/>
    <w:rsid w:val="002B3D5C"/>
    <w:rsid w:val="002B4DA1"/>
    <w:rsid w:val="002F20DF"/>
    <w:rsid w:val="002F5256"/>
    <w:rsid w:val="00302AD0"/>
    <w:rsid w:val="0033149D"/>
    <w:rsid w:val="0034252D"/>
    <w:rsid w:val="003852F2"/>
    <w:rsid w:val="00393CE1"/>
    <w:rsid w:val="003A4790"/>
    <w:rsid w:val="003B2017"/>
    <w:rsid w:val="003B58C4"/>
    <w:rsid w:val="003B77FA"/>
    <w:rsid w:val="003C4647"/>
    <w:rsid w:val="003E2D53"/>
    <w:rsid w:val="003E7C82"/>
    <w:rsid w:val="003F149E"/>
    <w:rsid w:val="003F439C"/>
    <w:rsid w:val="00405551"/>
    <w:rsid w:val="004079D3"/>
    <w:rsid w:val="00410F1D"/>
    <w:rsid w:val="00423C98"/>
    <w:rsid w:val="00425D16"/>
    <w:rsid w:val="00427DEF"/>
    <w:rsid w:val="00440CB0"/>
    <w:rsid w:val="004457ED"/>
    <w:rsid w:val="00446445"/>
    <w:rsid w:val="004508C1"/>
    <w:rsid w:val="00451E70"/>
    <w:rsid w:val="00453596"/>
    <w:rsid w:val="00473098"/>
    <w:rsid w:val="004913ED"/>
    <w:rsid w:val="004A2B38"/>
    <w:rsid w:val="004C5395"/>
    <w:rsid w:val="004C5ED2"/>
    <w:rsid w:val="004C7CEC"/>
    <w:rsid w:val="004F1432"/>
    <w:rsid w:val="004F2C51"/>
    <w:rsid w:val="004F4902"/>
    <w:rsid w:val="00506A33"/>
    <w:rsid w:val="00511BD0"/>
    <w:rsid w:val="00516A4E"/>
    <w:rsid w:val="00546A35"/>
    <w:rsid w:val="0055550C"/>
    <w:rsid w:val="00566003"/>
    <w:rsid w:val="00567E7E"/>
    <w:rsid w:val="005A2DEA"/>
    <w:rsid w:val="005A58D0"/>
    <w:rsid w:val="005B34FF"/>
    <w:rsid w:val="005C6993"/>
    <w:rsid w:val="005C6A47"/>
    <w:rsid w:val="005C7694"/>
    <w:rsid w:val="005E36BC"/>
    <w:rsid w:val="005F441B"/>
    <w:rsid w:val="0060031A"/>
    <w:rsid w:val="00621CC5"/>
    <w:rsid w:val="00641BBE"/>
    <w:rsid w:val="00656A07"/>
    <w:rsid w:val="00666041"/>
    <w:rsid w:val="006A65C9"/>
    <w:rsid w:val="006B2547"/>
    <w:rsid w:val="006B468E"/>
    <w:rsid w:val="006D3762"/>
    <w:rsid w:val="006D5CE7"/>
    <w:rsid w:val="006E5059"/>
    <w:rsid w:val="006F5FA7"/>
    <w:rsid w:val="00720307"/>
    <w:rsid w:val="00724686"/>
    <w:rsid w:val="0072755C"/>
    <w:rsid w:val="0073403B"/>
    <w:rsid w:val="00743EA2"/>
    <w:rsid w:val="0074619B"/>
    <w:rsid w:val="00765F25"/>
    <w:rsid w:val="00771B2F"/>
    <w:rsid w:val="0077585B"/>
    <w:rsid w:val="00791C84"/>
    <w:rsid w:val="00791FC4"/>
    <w:rsid w:val="007D34FE"/>
    <w:rsid w:val="007E69A1"/>
    <w:rsid w:val="007F667A"/>
    <w:rsid w:val="0080020F"/>
    <w:rsid w:val="008030BA"/>
    <w:rsid w:val="00836018"/>
    <w:rsid w:val="00853959"/>
    <w:rsid w:val="0085717E"/>
    <w:rsid w:val="00883EB2"/>
    <w:rsid w:val="00883ED6"/>
    <w:rsid w:val="00897B8E"/>
    <w:rsid w:val="008A0383"/>
    <w:rsid w:val="008A3D9B"/>
    <w:rsid w:val="008A5850"/>
    <w:rsid w:val="008B165E"/>
    <w:rsid w:val="008C1A00"/>
    <w:rsid w:val="008F1B7A"/>
    <w:rsid w:val="008F4331"/>
    <w:rsid w:val="0090102F"/>
    <w:rsid w:val="009026F0"/>
    <w:rsid w:val="00907E02"/>
    <w:rsid w:val="009404C5"/>
    <w:rsid w:val="009436D9"/>
    <w:rsid w:val="00944769"/>
    <w:rsid w:val="00952A77"/>
    <w:rsid w:val="00972705"/>
    <w:rsid w:val="009A63E9"/>
    <w:rsid w:val="009B1E98"/>
    <w:rsid w:val="009B756F"/>
    <w:rsid w:val="009C68B8"/>
    <w:rsid w:val="009D002A"/>
    <w:rsid w:val="009F4242"/>
    <w:rsid w:val="00A03664"/>
    <w:rsid w:val="00A05824"/>
    <w:rsid w:val="00A12C31"/>
    <w:rsid w:val="00A15510"/>
    <w:rsid w:val="00A17A90"/>
    <w:rsid w:val="00A27BEC"/>
    <w:rsid w:val="00A42107"/>
    <w:rsid w:val="00A47F46"/>
    <w:rsid w:val="00A63A10"/>
    <w:rsid w:val="00A71217"/>
    <w:rsid w:val="00A7598C"/>
    <w:rsid w:val="00A931F5"/>
    <w:rsid w:val="00AB08B0"/>
    <w:rsid w:val="00AB384B"/>
    <w:rsid w:val="00AB79DD"/>
    <w:rsid w:val="00AC5CA8"/>
    <w:rsid w:val="00AE271A"/>
    <w:rsid w:val="00AF0DCB"/>
    <w:rsid w:val="00B05A68"/>
    <w:rsid w:val="00B114F1"/>
    <w:rsid w:val="00B22005"/>
    <w:rsid w:val="00B30C16"/>
    <w:rsid w:val="00B40163"/>
    <w:rsid w:val="00B47E32"/>
    <w:rsid w:val="00B60372"/>
    <w:rsid w:val="00B6577A"/>
    <w:rsid w:val="00B76DDC"/>
    <w:rsid w:val="00B856C2"/>
    <w:rsid w:val="00B95F01"/>
    <w:rsid w:val="00BA04F7"/>
    <w:rsid w:val="00BA213D"/>
    <w:rsid w:val="00BA3AC5"/>
    <w:rsid w:val="00BA42C3"/>
    <w:rsid w:val="00BB0117"/>
    <w:rsid w:val="00BB263F"/>
    <w:rsid w:val="00BB588A"/>
    <w:rsid w:val="00BC1D5F"/>
    <w:rsid w:val="00BD71D8"/>
    <w:rsid w:val="00BE6DD2"/>
    <w:rsid w:val="00BF563E"/>
    <w:rsid w:val="00C02F74"/>
    <w:rsid w:val="00C06397"/>
    <w:rsid w:val="00C2509A"/>
    <w:rsid w:val="00C25FBA"/>
    <w:rsid w:val="00C51E60"/>
    <w:rsid w:val="00C554A5"/>
    <w:rsid w:val="00C77595"/>
    <w:rsid w:val="00C77FED"/>
    <w:rsid w:val="00C8319E"/>
    <w:rsid w:val="00CA50CE"/>
    <w:rsid w:val="00CA7D59"/>
    <w:rsid w:val="00CB12CB"/>
    <w:rsid w:val="00CC398B"/>
    <w:rsid w:val="00CC7D89"/>
    <w:rsid w:val="00CD0C95"/>
    <w:rsid w:val="00CD5B2E"/>
    <w:rsid w:val="00CE4D55"/>
    <w:rsid w:val="00CE601A"/>
    <w:rsid w:val="00CE7ADD"/>
    <w:rsid w:val="00D00912"/>
    <w:rsid w:val="00D24E6E"/>
    <w:rsid w:val="00D310DD"/>
    <w:rsid w:val="00D35077"/>
    <w:rsid w:val="00D61572"/>
    <w:rsid w:val="00D62200"/>
    <w:rsid w:val="00D64086"/>
    <w:rsid w:val="00D64F36"/>
    <w:rsid w:val="00DA3D21"/>
    <w:rsid w:val="00DA4394"/>
    <w:rsid w:val="00DA677B"/>
    <w:rsid w:val="00DB4264"/>
    <w:rsid w:val="00DB7514"/>
    <w:rsid w:val="00DE2726"/>
    <w:rsid w:val="00DE7707"/>
    <w:rsid w:val="00DF1C0C"/>
    <w:rsid w:val="00DF279E"/>
    <w:rsid w:val="00DF283A"/>
    <w:rsid w:val="00E0144A"/>
    <w:rsid w:val="00E13448"/>
    <w:rsid w:val="00E20DA4"/>
    <w:rsid w:val="00E24EFC"/>
    <w:rsid w:val="00E25BC3"/>
    <w:rsid w:val="00E335E2"/>
    <w:rsid w:val="00E34D10"/>
    <w:rsid w:val="00E36D6B"/>
    <w:rsid w:val="00E370DD"/>
    <w:rsid w:val="00E47FFD"/>
    <w:rsid w:val="00E648F1"/>
    <w:rsid w:val="00E655B7"/>
    <w:rsid w:val="00E72041"/>
    <w:rsid w:val="00E73989"/>
    <w:rsid w:val="00E76936"/>
    <w:rsid w:val="00E8662B"/>
    <w:rsid w:val="00E9147E"/>
    <w:rsid w:val="00E96895"/>
    <w:rsid w:val="00E96DAC"/>
    <w:rsid w:val="00EB2FBA"/>
    <w:rsid w:val="00EB378C"/>
    <w:rsid w:val="00EC5D94"/>
    <w:rsid w:val="00EC72AC"/>
    <w:rsid w:val="00ED06C5"/>
    <w:rsid w:val="00ED4D07"/>
    <w:rsid w:val="00EF13CA"/>
    <w:rsid w:val="00F07F8A"/>
    <w:rsid w:val="00F12083"/>
    <w:rsid w:val="00F1278D"/>
    <w:rsid w:val="00F32282"/>
    <w:rsid w:val="00F4431D"/>
    <w:rsid w:val="00F505DC"/>
    <w:rsid w:val="00F52F68"/>
    <w:rsid w:val="00F5751E"/>
    <w:rsid w:val="00F6168D"/>
    <w:rsid w:val="00FA0753"/>
    <w:rsid w:val="00FB0213"/>
    <w:rsid w:val="00FB09FD"/>
    <w:rsid w:val="00FC6332"/>
    <w:rsid w:val="00FD065B"/>
    <w:rsid w:val="00FD37CF"/>
    <w:rsid w:val="00FD40CF"/>
    <w:rsid w:val="00FE0F71"/>
    <w:rsid w:val="00FE4F0C"/>
    <w:rsid w:val="00FE7A6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64A"/>
    <w:rPr>
      <w:rFonts w:ascii="Calibri" w:eastAsia="Calibri" w:hAnsi="Calibri" w:cs="Times New Roman"/>
      <w:lang w:val="en-US"/>
    </w:rPr>
  </w:style>
  <w:style w:type="paragraph" w:styleId="Heading1">
    <w:name w:val="heading 1"/>
    <w:basedOn w:val="Normal"/>
    <w:next w:val="Normal"/>
    <w:link w:val="Heading1Char"/>
    <w:qFormat/>
    <w:rsid w:val="001B164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1B164A"/>
    <w:pPr>
      <w:keepNext/>
      <w:spacing w:after="0" w:line="240" w:lineRule="auto"/>
      <w:jc w:val="both"/>
      <w:outlineLvl w:val="1"/>
    </w:pPr>
    <w:rPr>
      <w:rFonts w:ascii="Times New Roman" w:eastAsia="Times New Roman" w:hAnsi="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64A"/>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1B164A"/>
    <w:rPr>
      <w:rFonts w:ascii="Times New Roman" w:eastAsia="Times New Roman" w:hAnsi="Times New Roman" w:cs="Times New Roman"/>
      <w:b/>
      <w:bCs/>
      <w:sz w:val="24"/>
      <w:szCs w:val="24"/>
      <w:lang w:val="en-GB"/>
    </w:rPr>
  </w:style>
  <w:style w:type="paragraph" w:styleId="Header">
    <w:name w:val="header"/>
    <w:basedOn w:val="Normal"/>
    <w:link w:val="HeaderChar"/>
    <w:uiPriority w:val="99"/>
    <w:unhideWhenUsed/>
    <w:rsid w:val="001B1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64A"/>
    <w:rPr>
      <w:rFonts w:ascii="Calibri" w:eastAsia="Calibri" w:hAnsi="Calibri" w:cs="Times New Roman"/>
      <w:lang w:val="en-US"/>
    </w:rPr>
  </w:style>
  <w:style w:type="paragraph" w:styleId="Footer">
    <w:name w:val="footer"/>
    <w:basedOn w:val="Normal"/>
    <w:link w:val="FooterChar"/>
    <w:uiPriority w:val="99"/>
    <w:unhideWhenUsed/>
    <w:rsid w:val="001B1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64A"/>
    <w:rPr>
      <w:rFonts w:ascii="Calibri" w:eastAsia="Calibri" w:hAnsi="Calibri" w:cs="Times New Roman"/>
      <w:lang w:val="en-US"/>
    </w:rPr>
  </w:style>
  <w:style w:type="paragraph" w:styleId="BalloonText">
    <w:name w:val="Balloon Text"/>
    <w:basedOn w:val="Normal"/>
    <w:link w:val="BalloonTextChar"/>
    <w:uiPriority w:val="99"/>
    <w:semiHidden/>
    <w:unhideWhenUsed/>
    <w:rsid w:val="001B1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64A"/>
    <w:rPr>
      <w:rFonts w:ascii="Tahoma" w:eastAsia="Calibri" w:hAnsi="Tahoma" w:cs="Tahoma"/>
      <w:sz w:val="16"/>
      <w:szCs w:val="16"/>
      <w:lang w:val="en-US"/>
    </w:rPr>
  </w:style>
  <w:style w:type="paragraph" w:styleId="BodyText2">
    <w:name w:val="Body Text 2"/>
    <w:basedOn w:val="Normal"/>
    <w:link w:val="BodyText2Char"/>
    <w:uiPriority w:val="99"/>
    <w:rsid w:val="001B164A"/>
    <w:pPr>
      <w:spacing w:after="0" w:line="360" w:lineRule="auto"/>
      <w:jc w:val="both"/>
    </w:pPr>
    <w:rPr>
      <w:rFonts w:ascii="Times New Roman" w:eastAsia="Times New Roman" w:hAnsi="Times New Roman"/>
      <w:sz w:val="26"/>
      <w:szCs w:val="26"/>
      <w:lang w:val="en-GB"/>
    </w:rPr>
  </w:style>
  <w:style w:type="character" w:customStyle="1" w:styleId="BodyText2Char">
    <w:name w:val="Body Text 2 Char"/>
    <w:basedOn w:val="DefaultParagraphFont"/>
    <w:link w:val="BodyText2"/>
    <w:uiPriority w:val="99"/>
    <w:rsid w:val="001B164A"/>
    <w:rPr>
      <w:rFonts w:ascii="Times New Roman" w:eastAsia="Times New Roman" w:hAnsi="Times New Roman" w:cs="Times New Roman"/>
      <w:sz w:val="26"/>
      <w:szCs w:val="26"/>
      <w:lang w:val="en-GB"/>
    </w:rPr>
  </w:style>
  <w:style w:type="paragraph" w:styleId="ListParagraph">
    <w:name w:val="List Paragraph"/>
    <w:basedOn w:val="Normal"/>
    <w:uiPriority w:val="34"/>
    <w:qFormat/>
    <w:rsid w:val="001B164A"/>
    <w:pPr>
      <w:ind w:left="720"/>
      <w:contextualSpacing/>
    </w:pPr>
  </w:style>
  <w:style w:type="paragraph" w:styleId="BodyTextIndent">
    <w:name w:val="Body Text Indent"/>
    <w:basedOn w:val="Normal"/>
    <w:link w:val="BodyTextIndentChar"/>
    <w:rsid w:val="001B164A"/>
    <w:pPr>
      <w:spacing w:after="120"/>
      <w:ind w:left="283"/>
    </w:pPr>
  </w:style>
  <w:style w:type="character" w:customStyle="1" w:styleId="BodyTextIndentChar">
    <w:name w:val="Body Text Indent Char"/>
    <w:basedOn w:val="DefaultParagraphFont"/>
    <w:link w:val="BodyTextIndent"/>
    <w:rsid w:val="001B164A"/>
    <w:rPr>
      <w:rFonts w:ascii="Calibri" w:eastAsia="Calibri" w:hAnsi="Calibri" w:cs="Times New Roman"/>
      <w:lang w:val="en-US"/>
    </w:rPr>
  </w:style>
  <w:style w:type="paragraph" w:customStyle="1" w:styleId="Default">
    <w:name w:val="Default"/>
    <w:rsid w:val="001B164A"/>
    <w:pPr>
      <w:widowControl w:val="0"/>
      <w:autoSpaceDE w:val="0"/>
      <w:autoSpaceDN w:val="0"/>
      <w:adjustRightInd w:val="0"/>
      <w:spacing w:after="0" w:line="240" w:lineRule="auto"/>
    </w:pPr>
    <w:rPr>
      <w:rFonts w:ascii="Helvetica" w:eastAsia="Times New Roman" w:hAnsi="Helvetica" w:cs="Times New Roman"/>
      <w:color w:val="000000"/>
      <w:sz w:val="24"/>
      <w:szCs w:val="24"/>
      <w:lang w:val="en-US"/>
    </w:rPr>
  </w:style>
  <w:style w:type="paragraph" w:customStyle="1" w:styleId="CM36">
    <w:name w:val="CM36"/>
    <w:basedOn w:val="Default"/>
    <w:next w:val="Default"/>
    <w:rsid w:val="001B164A"/>
    <w:pPr>
      <w:spacing w:after="273"/>
    </w:pPr>
    <w:rPr>
      <w:rFonts w:ascii="Garamond" w:hAnsi="Garamond"/>
      <w:color w:val="auto"/>
    </w:rPr>
  </w:style>
  <w:style w:type="table" w:styleId="TableGrid">
    <w:name w:val="Table Grid"/>
    <w:basedOn w:val="TableNormal"/>
    <w:rsid w:val="001B164A"/>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1B164A"/>
    <w:pPr>
      <w:spacing w:after="0" w:line="240" w:lineRule="auto"/>
      <w:jc w:val="center"/>
    </w:pPr>
    <w:rPr>
      <w:rFonts w:ascii="Arial" w:eastAsia="Times New Roman" w:hAnsi="Arial"/>
      <w:b/>
      <w:color w:val="000000"/>
      <w:sz w:val="24"/>
    </w:rPr>
  </w:style>
  <w:style w:type="character" w:customStyle="1" w:styleId="TitleChar">
    <w:name w:val="Title Char"/>
    <w:basedOn w:val="DefaultParagraphFont"/>
    <w:link w:val="Title"/>
    <w:rsid w:val="001B164A"/>
    <w:rPr>
      <w:rFonts w:ascii="Arial" w:eastAsia="Times New Roman" w:hAnsi="Arial" w:cs="Times New Roman"/>
      <w:b/>
      <w:color w:val="000000"/>
      <w:sz w:val="24"/>
      <w:lang w:val="en-US"/>
    </w:rPr>
  </w:style>
  <w:style w:type="paragraph" w:styleId="PlainText">
    <w:name w:val="Plain Text"/>
    <w:basedOn w:val="Normal"/>
    <w:link w:val="PlainTextChar"/>
    <w:rsid w:val="001B164A"/>
    <w:pPr>
      <w:spacing w:after="0" w:line="240" w:lineRule="auto"/>
    </w:pPr>
    <w:rPr>
      <w:rFonts w:ascii="Courier New" w:eastAsia="Times New Roman" w:hAnsi="Courier New"/>
      <w:bCs/>
      <w:kern w:val="16"/>
      <w:sz w:val="20"/>
      <w:szCs w:val="20"/>
    </w:rPr>
  </w:style>
  <w:style w:type="character" w:customStyle="1" w:styleId="PlainTextChar">
    <w:name w:val="Plain Text Char"/>
    <w:basedOn w:val="DefaultParagraphFont"/>
    <w:link w:val="PlainText"/>
    <w:rsid w:val="001B164A"/>
    <w:rPr>
      <w:rFonts w:ascii="Courier New" w:eastAsia="Times New Roman" w:hAnsi="Courier New" w:cs="Times New Roman"/>
      <w:bCs/>
      <w:kern w:val="16"/>
      <w:sz w:val="20"/>
      <w:szCs w:val="20"/>
      <w:lang w:val="en-US"/>
    </w:rPr>
  </w:style>
  <w:style w:type="paragraph" w:styleId="NoSpacing">
    <w:name w:val="No Spacing"/>
    <w:uiPriority w:val="1"/>
    <w:qFormat/>
    <w:rsid w:val="00E34D10"/>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03986">
      <w:bodyDiv w:val="1"/>
      <w:marLeft w:val="0"/>
      <w:marRight w:val="0"/>
      <w:marTop w:val="0"/>
      <w:marBottom w:val="0"/>
      <w:divBdr>
        <w:top w:val="none" w:sz="0" w:space="0" w:color="auto"/>
        <w:left w:val="none" w:sz="0" w:space="0" w:color="auto"/>
        <w:bottom w:val="none" w:sz="0" w:space="0" w:color="auto"/>
        <w:right w:val="none" w:sz="0" w:space="0" w:color="auto"/>
      </w:divBdr>
    </w:div>
    <w:div w:id="586767353">
      <w:bodyDiv w:val="1"/>
      <w:marLeft w:val="0"/>
      <w:marRight w:val="0"/>
      <w:marTop w:val="0"/>
      <w:marBottom w:val="0"/>
      <w:divBdr>
        <w:top w:val="none" w:sz="0" w:space="0" w:color="auto"/>
        <w:left w:val="none" w:sz="0" w:space="0" w:color="auto"/>
        <w:bottom w:val="none" w:sz="0" w:space="0" w:color="auto"/>
        <w:right w:val="none" w:sz="0" w:space="0" w:color="auto"/>
      </w:divBdr>
    </w:div>
    <w:div w:id="86016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1DAAB-ADD0-4BE3-B5AA-A1786F05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14</Pages>
  <Words>4333</Words>
  <Characters>24701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SATPOLPP KAB SUKABUMI</Company>
  <LinksUpToDate>false</LinksUpToDate>
  <CharactersWithSpaces>28977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Anggha Keu</cp:lastModifiedBy>
  <cp:revision>155</cp:revision>
  <cp:lastPrinted>2016-03-09T17:16:00Z</cp:lastPrinted>
  <dcterms:created xsi:type="dcterms:W3CDTF">2013-11-11T08:10:00Z</dcterms:created>
  <dcterms:modified xsi:type="dcterms:W3CDTF">2017-07-17T04:15:00Z</dcterms:modified>
</cp:coreProperties>
</file>